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02A45E" w14:textId="77777777" w:rsidR="006153B9" w:rsidRDefault="006153B9" w:rsidP="006153B9">
      <w:pPr>
        <w:jc w:val="center"/>
        <w:rPr>
          <w:rFonts w:ascii="Arial" w:hAnsi="Arial" w:cs="Arial"/>
          <w:sz w:val="40"/>
          <w:szCs w:val="40"/>
        </w:rPr>
      </w:pPr>
      <w:r w:rsidRPr="006153B9">
        <w:rPr>
          <w:rFonts w:ascii="Arial" w:hAnsi="Arial" w:cs="Arial"/>
          <w:sz w:val="40"/>
          <w:szCs w:val="40"/>
        </w:rPr>
        <w:t>Relatório de teste exploratório</w:t>
      </w:r>
    </w:p>
    <w:p w14:paraId="4C686E2F" w14:textId="77777777" w:rsidR="006153B9" w:rsidRDefault="006153B9" w:rsidP="006153B9">
      <w:pPr>
        <w:jc w:val="center"/>
        <w:rPr>
          <w:rFonts w:ascii="Arial" w:hAnsi="Arial" w:cs="Arial"/>
          <w:sz w:val="40"/>
          <w:szCs w:val="40"/>
        </w:rPr>
      </w:pPr>
    </w:p>
    <w:p w14:paraId="5D57E3AE" w14:textId="77777777" w:rsidR="006153B9" w:rsidRDefault="006153B9" w:rsidP="006153B9">
      <w:pPr>
        <w:rPr>
          <w:rFonts w:ascii="Arial" w:hAnsi="Arial" w:cs="Arial"/>
          <w:sz w:val="28"/>
          <w:szCs w:val="28"/>
        </w:rPr>
      </w:pPr>
      <w:r w:rsidRPr="006153B9">
        <w:rPr>
          <w:rFonts w:ascii="Arial" w:hAnsi="Arial" w:cs="Arial"/>
          <w:b/>
          <w:bCs/>
          <w:sz w:val="28"/>
          <w:szCs w:val="28"/>
        </w:rPr>
        <w:t>Data:</w:t>
      </w:r>
      <w:r w:rsidRPr="006153B9">
        <w:rPr>
          <w:rFonts w:ascii="Arial" w:hAnsi="Arial" w:cs="Arial"/>
          <w:sz w:val="28"/>
          <w:szCs w:val="28"/>
        </w:rPr>
        <w:t xml:space="preserve"> 04/07/2025</w:t>
      </w:r>
      <w:r w:rsidRPr="006153B9">
        <w:rPr>
          <w:rFonts w:ascii="Arial" w:hAnsi="Arial" w:cs="Arial"/>
          <w:sz w:val="28"/>
          <w:szCs w:val="28"/>
        </w:rPr>
        <w:br/>
      </w:r>
      <w:r w:rsidRPr="006153B9">
        <w:rPr>
          <w:rFonts w:ascii="Arial" w:hAnsi="Arial" w:cs="Arial"/>
          <w:b/>
          <w:bCs/>
          <w:sz w:val="28"/>
          <w:szCs w:val="28"/>
        </w:rPr>
        <w:t>Nome do Testador:</w:t>
      </w:r>
      <w:r w:rsidRPr="006153B9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Júlio Cesar Vieira Monteiro</w:t>
      </w:r>
      <w:r w:rsidRPr="006153B9">
        <w:rPr>
          <w:rFonts w:ascii="Arial" w:hAnsi="Arial" w:cs="Arial"/>
          <w:sz w:val="28"/>
          <w:szCs w:val="28"/>
        </w:rPr>
        <w:br/>
      </w:r>
      <w:r w:rsidRPr="006153B9">
        <w:rPr>
          <w:rFonts w:ascii="Arial" w:hAnsi="Arial" w:cs="Arial"/>
          <w:b/>
          <w:bCs/>
          <w:sz w:val="28"/>
          <w:szCs w:val="28"/>
        </w:rPr>
        <w:t>Tipo de Teste:</w:t>
      </w:r>
      <w:r w:rsidRPr="006153B9">
        <w:rPr>
          <w:rFonts w:ascii="Arial" w:hAnsi="Arial" w:cs="Arial"/>
          <w:sz w:val="28"/>
          <w:szCs w:val="28"/>
        </w:rPr>
        <w:t xml:space="preserve"> Teste Exploratório</w:t>
      </w:r>
      <w:r w:rsidRPr="006153B9">
        <w:rPr>
          <w:rFonts w:ascii="Arial" w:hAnsi="Arial" w:cs="Arial"/>
          <w:sz w:val="28"/>
          <w:szCs w:val="28"/>
        </w:rPr>
        <w:br/>
      </w:r>
      <w:r w:rsidRPr="006153B9">
        <w:rPr>
          <w:rFonts w:ascii="Arial" w:hAnsi="Arial" w:cs="Arial"/>
          <w:b/>
          <w:bCs/>
          <w:sz w:val="28"/>
          <w:szCs w:val="28"/>
        </w:rPr>
        <w:t>Área Testada:</w:t>
      </w:r>
      <w:r w:rsidRPr="006153B9">
        <w:rPr>
          <w:rFonts w:ascii="Arial" w:hAnsi="Arial" w:cs="Arial"/>
          <w:sz w:val="28"/>
          <w:szCs w:val="28"/>
        </w:rPr>
        <w:t xml:space="preserve"> Seção "Institucional" do site </w:t>
      </w:r>
      <w:hyperlink r:id="rId5" w:tgtFrame="_new" w:history="1">
        <w:r w:rsidRPr="006153B9">
          <w:rPr>
            <w:rStyle w:val="Hyperlink"/>
            <w:rFonts w:ascii="Arial" w:hAnsi="Arial" w:cs="Arial"/>
            <w:sz w:val="28"/>
            <w:szCs w:val="28"/>
          </w:rPr>
          <w:t>https://bolt.com.br</w:t>
        </w:r>
      </w:hyperlink>
    </w:p>
    <w:p w14:paraId="0FC6658D" w14:textId="77777777" w:rsidR="006153B9" w:rsidRDefault="006153B9" w:rsidP="006153B9">
      <w:pPr>
        <w:rPr>
          <w:rFonts w:ascii="Arial" w:hAnsi="Arial" w:cs="Arial"/>
          <w:sz w:val="28"/>
          <w:szCs w:val="28"/>
        </w:rPr>
      </w:pPr>
    </w:p>
    <w:p w14:paraId="493295CF" w14:textId="77777777" w:rsidR="006153B9" w:rsidRPr="006153B9" w:rsidRDefault="006153B9" w:rsidP="006153B9">
      <w:pPr>
        <w:rPr>
          <w:rFonts w:ascii="Arial" w:hAnsi="Arial" w:cs="Arial"/>
          <w:b/>
          <w:bCs/>
          <w:sz w:val="28"/>
          <w:szCs w:val="28"/>
        </w:rPr>
      </w:pPr>
      <w:r w:rsidRPr="006153B9">
        <w:rPr>
          <w:rFonts w:ascii="Arial" w:hAnsi="Arial" w:cs="Arial"/>
          <w:b/>
          <w:bCs/>
          <w:sz w:val="28"/>
          <w:szCs w:val="28"/>
        </w:rPr>
        <w:t>1. Objetivo</w:t>
      </w:r>
    </w:p>
    <w:p w14:paraId="34A9F9E5" w14:textId="77777777" w:rsidR="006153B9" w:rsidRPr="006153B9" w:rsidRDefault="006153B9" w:rsidP="006153B9">
      <w:pPr>
        <w:rPr>
          <w:rFonts w:ascii="Arial" w:hAnsi="Arial" w:cs="Arial"/>
          <w:sz w:val="28"/>
          <w:szCs w:val="28"/>
        </w:rPr>
      </w:pPr>
      <w:r w:rsidRPr="006153B9">
        <w:rPr>
          <w:rFonts w:ascii="Arial" w:hAnsi="Arial" w:cs="Arial"/>
          <w:sz w:val="28"/>
          <w:szCs w:val="28"/>
        </w:rPr>
        <w:t>Este teste exploratório tem como objetivo avaliar o funcionamento dos itens do menu "Institucional" no site da Bolt, com foco em verificar o comportamento esperado das opções e identificar eventuais bugs, falhas de usabilidade ou oportunidades de melhoria.</w:t>
      </w:r>
    </w:p>
    <w:p w14:paraId="77E49BE8" w14:textId="77777777" w:rsidR="006153B9" w:rsidRDefault="006153B9" w:rsidP="006153B9">
      <w:pPr>
        <w:rPr>
          <w:rFonts w:ascii="Arial" w:hAnsi="Arial" w:cs="Arial"/>
          <w:sz w:val="28"/>
          <w:szCs w:val="28"/>
        </w:rPr>
      </w:pPr>
    </w:p>
    <w:p w14:paraId="183E0BB2" w14:textId="77777777" w:rsidR="006153B9" w:rsidRDefault="006153B9" w:rsidP="006153B9">
      <w:pPr>
        <w:rPr>
          <w:rFonts w:ascii="Arial" w:hAnsi="Arial" w:cs="Arial"/>
          <w:b/>
          <w:bCs/>
          <w:sz w:val="28"/>
          <w:szCs w:val="28"/>
        </w:rPr>
      </w:pPr>
      <w:r w:rsidRPr="006153B9">
        <w:rPr>
          <w:rFonts w:ascii="Arial" w:hAnsi="Arial" w:cs="Arial"/>
          <w:b/>
          <w:bCs/>
          <w:sz w:val="28"/>
          <w:szCs w:val="28"/>
        </w:rPr>
        <w:t>2. Bugs Encontrados</w:t>
      </w:r>
    </w:p>
    <w:p w14:paraId="1F535B3F" w14:textId="77777777" w:rsidR="006153B9" w:rsidRPr="006153B9" w:rsidRDefault="006153B9" w:rsidP="006153B9">
      <w:pPr>
        <w:rPr>
          <w:rFonts w:ascii="Arial" w:hAnsi="Arial" w:cs="Arial"/>
          <w:sz w:val="28"/>
          <w:szCs w:val="28"/>
        </w:rPr>
      </w:pPr>
      <w:r w:rsidRPr="006153B9">
        <w:rPr>
          <w:rFonts w:ascii="Arial" w:hAnsi="Arial" w:cs="Arial"/>
          <w:sz w:val="28"/>
          <w:szCs w:val="28"/>
        </w:rPr>
        <w:t>Bug 1 – Opção “Atendimento Online” abre nova guia idêntica à atual</w:t>
      </w:r>
    </w:p>
    <w:p w14:paraId="5BE04079" w14:textId="5F6CF4CB" w:rsidR="006153B9" w:rsidRPr="006153B9" w:rsidRDefault="006153B9" w:rsidP="006153B9">
      <w:pPr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6153B9">
        <w:rPr>
          <w:rFonts w:ascii="Arial" w:hAnsi="Arial" w:cs="Arial"/>
          <w:sz w:val="28"/>
          <w:szCs w:val="28"/>
        </w:rPr>
        <w:t>Comportamento Esperado: Ao clicar em "Atendimento online", o site deve iniciar um atendimento com o suporte da Bolt.</w:t>
      </w:r>
      <w:r w:rsidR="002D13FC">
        <w:rPr>
          <w:rFonts w:ascii="Arial" w:hAnsi="Arial" w:cs="Arial"/>
          <w:sz w:val="28"/>
          <w:szCs w:val="28"/>
        </w:rPr>
        <w:t xml:space="preserve"> </w:t>
      </w:r>
      <w:hyperlink r:id="rId6" w:history="1">
        <w:r w:rsidR="002D13FC" w:rsidRPr="00612896">
          <w:rPr>
            <w:rStyle w:val="Hyperlink"/>
            <w:rFonts w:ascii="Arial" w:hAnsi="Arial" w:cs="Arial"/>
            <w:sz w:val="28"/>
            <w:szCs w:val="28"/>
          </w:rPr>
          <w:t>https://chatbrasilcard.grupoadrianocobuccio.com.br:9120/vosbotengine/chat.xhtml?star</w:t>
        </w:r>
        <w:r w:rsidR="002D13FC" w:rsidRPr="00612896">
          <w:rPr>
            <w:rStyle w:val="Hyperlink"/>
            <w:rFonts w:ascii="Arial" w:hAnsi="Arial" w:cs="Arial"/>
            <w:sz w:val="28"/>
            <w:szCs w:val="28"/>
          </w:rPr>
          <w:t>t</w:t>
        </w:r>
        <w:r w:rsidR="002D13FC" w:rsidRPr="00612896">
          <w:rPr>
            <w:rStyle w:val="Hyperlink"/>
            <w:rFonts w:ascii="Arial" w:hAnsi="Arial" w:cs="Arial"/>
            <w:sz w:val="28"/>
            <w:szCs w:val="28"/>
          </w:rPr>
          <w:t>Bot=BotBolt</w:t>
        </w:r>
      </w:hyperlink>
      <w:r w:rsidR="002D13FC">
        <w:rPr>
          <w:rFonts w:ascii="Arial" w:hAnsi="Arial" w:cs="Arial"/>
          <w:sz w:val="28"/>
          <w:szCs w:val="28"/>
        </w:rPr>
        <w:t xml:space="preserve"> </w:t>
      </w:r>
    </w:p>
    <w:p w14:paraId="451651D3" w14:textId="77777777" w:rsidR="001C4592" w:rsidRPr="006153B9" w:rsidRDefault="006153B9" w:rsidP="001C4592">
      <w:pPr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6153B9">
        <w:rPr>
          <w:rFonts w:ascii="Arial" w:hAnsi="Arial" w:cs="Arial"/>
          <w:sz w:val="28"/>
          <w:szCs w:val="28"/>
        </w:rPr>
        <w:t>Comportamento Observado: O botão abre uma nova aba com o mesmo conteúdo da página atual, sem iniciar atendimento.</w:t>
      </w:r>
    </w:p>
    <w:p w14:paraId="044DECC3" w14:textId="77777777" w:rsidR="006153B9" w:rsidRPr="006153B9" w:rsidRDefault="006153B9" w:rsidP="006153B9">
      <w:pPr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6153B9">
        <w:rPr>
          <w:rFonts w:ascii="Arial" w:hAnsi="Arial" w:cs="Arial"/>
          <w:sz w:val="28"/>
          <w:szCs w:val="28"/>
        </w:rPr>
        <w:t>Impacto: Alto – impede o acesso direto ao canal de suporte.</w:t>
      </w:r>
    </w:p>
    <w:p w14:paraId="7FB30740" w14:textId="77777777" w:rsidR="001C4592" w:rsidRDefault="006153B9" w:rsidP="006153B9">
      <w:pPr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6153B9">
        <w:rPr>
          <w:rFonts w:ascii="Arial" w:hAnsi="Arial" w:cs="Arial"/>
          <w:sz w:val="28"/>
          <w:szCs w:val="28"/>
        </w:rPr>
        <w:t>Evidência:</w:t>
      </w:r>
    </w:p>
    <w:p w14:paraId="3C80B7E7" w14:textId="02C91DF1" w:rsidR="006153B9" w:rsidRPr="0087321A" w:rsidRDefault="0087321A" w:rsidP="002D13FC">
      <w:pPr>
        <w:pStyle w:val="PargrafodaLista"/>
        <w:ind w:left="144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1.</w:t>
      </w:r>
      <w:r w:rsidR="006153B9" w:rsidRPr="0087321A">
        <w:rPr>
          <w:rFonts w:ascii="Arial" w:hAnsi="Arial" w:cs="Arial"/>
          <w:sz w:val="28"/>
          <w:szCs w:val="28"/>
        </w:rPr>
        <w:t xml:space="preserve"> </w:t>
      </w:r>
      <w:r w:rsidR="001C4592">
        <w:rPr>
          <w:noProof/>
        </w:rPr>
        <w:drawing>
          <wp:inline distT="0" distB="0" distL="0" distR="0" wp14:anchorId="64BD5FA8" wp14:editId="40A8CAE8">
            <wp:extent cx="4000500" cy="2134543"/>
            <wp:effectExtent l="0" t="0" r="0" b="0"/>
            <wp:docPr id="50968326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73" cy="216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BE233" w14:textId="69E806D9" w:rsidR="006153B9" w:rsidRPr="00BC5077" w:rsidRDefault="00BC5077" w:rsidP="002D13FC">
      <w:pPr>
        <w:ind w:left="708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2. </w:t>
      </w:r>
      <w:r w:rsidRPr="00BC5077">
        <w:rPr>
          <w:rFonts w:ascii="Arial" w:hAnsi="Arial" w:cs="Arial"/>
          <w:sz w:val="28"/>
          <w:szCs w:val="28"/>
        </w:rPr>
        <w:t xml:space="preserve"> </w:t>
      </w:r>
      <w:r w:rsidR="0087321A" w:rsidRPr="00BC5077">
        <w:rPr>
          <w:noProof/>
        </w:rPr>
        <w:drawing>
          <wp:inline distT="0" distB="0" distL="0" distR="0" wp14:anchorId="042E92BA" wp14:editId="67977FC7">
            <wp:extent cx="4020099" cy="2110740"/>
            <wp:effectExtent l="0" t="0" r="0" b="3810"/>
            <wp:docPr id="9215544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544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1357" cy="21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8ABB" w14:textId="77777777" w:rsidR="006153B9" w:rsidRDefault="006153B9" w:rsidP="006153B9">
      <w:pPr>
        <w:rPr>
          <w:rFonts w:ascii="Arial" w:hAnsi="Arial" w:cs="Arial"/>
          <w:sz w:val="28"/>
          <w:szCs w:val="28"/>
        </w:rPr>
      </w:pPr>
    </w:p>
    <w:p w14:paraId="1BAB6D0F" w14:textId="1602E582" w:rsidR="0087321A" w:rsidRPr="0087321A" w:rsidRDefault="0087321A" w:rsidP="0087321A">
      <w:pPr>
        <w:rPr>
          <w:rFonts w:ascii="Arial" w:hAnsi="Arial" w:cs="Arial"/>
          <w:sz w:val="28"/>
          <w:szCs w:val="28"/>
        </w:rPr>
      </w:pPr>
      <w:r w:rsidRPr="0087321A">
        <w:rPr>
          <w:rFonts w:ascii="Arial" w:hAnsi="Arial" w:cs="Arial"/>
          <w:sz w:val="28"/>
          <w:szCs w:val="28"/>
        </w:rPr>
        <w:t xml:space="preserve">Bug 2 – </w:t>
      </w:r>
      <w:proofErr w:type="spellStart"/>
      <w:r w:rsidRPr="0087321A">
        <w:rPr>
          <w:rFonts w:ascii="Arial" w:hAnsi="Arial" w:cs="Arial"/>
          <w:sz w:val="28"/>
          <w:szCs w:val="28"/>
        </w:rPr>
        <w:t>Hover</w:t>
      </w:r>
      <w:proofErr w:type="spellEnd"/>
      <w:r w:rsidRPr="0087321A">
        <w:rPr>
          <w:rFonts w:ascii="Arial" w:hAnsi="Arial" w:cs="Arial"/>
          <w:sz w:val="28"/>
          <w:szCs w:val="28"/>
        </w:rPr>
        <w:t xml:space="preserve"> sobre “</w:t>
      </w:r>
      <w:r>
        <w:rPr>
          <w:rFonts w:ascii="Arial" w:hAnsi="Arial" w:cs="Arial"/>
          <w:sz w:val="28"/>
          <w:szCs w:val="28"/>
        </w:rPr>
        <w:t>Sobre a Bolt</w:t>
      </w:r>
      <w:r w:rsidRPr="0087321A">
        <w:rPr>
          <w:rFonts w:ascii="Arial" w:hAnsi="Arial" w:cs="Arial"/>
          <w:sz w:val="28"/>
          <w:szCs w:val="28"/>
        </w:rPr>
        <w:t>” não muda o cursor</w:t>
      </w:r>
    </w:p>
    <w:p w14:paraId="1A839392" w14:textId="77777777" w:rsidR="0087321A" w:rsidRPr="0087321A" w:rsidRDefault="0087321A" w:rsidP="0087321A">
      <w:pPr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87321A">
        <w:rPr>
          <w:rFonts w:ascii="Arial" w:hAnsi="Arial" w:cs="Arial"/>
          <w:sz w:val="28"/>
          <w:szCs w:val="28"/>
        </w:rPr>
        <w:t>Comportamento Esperado: Ao passar o mouse, o cursor deve mudar (</w:t>
      </w:r>
      <w:proofErr w:type="spellStart"/>
      <w:r w:rsidRPr="0087321A">
        <w:rPr>
          <w:rFonts w:ascii="Arial" w:hAnsi="Arial" w:cs="Arial"/>
          <w:sz w:val="28"/>
          <w:szCs w:val="28"/>
        </w:rPr>
        <w:t>ex</w:t>
      </w:r>
      <w:proofErr w:type="spellEnd"/>
      <w:r w:rsidRPr="0087321A">
        <w:rPr>
          <w:rFonts w:ascii="Arial" w:hAnsi="Arial" w:cs="Arial"/>
          <w:sz w:val="28"/>
          <w:szCs w:val="28"/>
        </w:rPr>
        <w:t>: para “mão”) indicando que é clicável.</w:t>
      </w:r>
    </w:p>
    <w:p w14:paraId="44C10794" w14:textId="77777777" w:rsidR="0087321A" w:rsidRPr="0087321A" w:rsidRDefault="0087321A" w:rsidP="0087321A">
      <w:pPr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87321A">
        <w:rPr>
          <w:rFonts w:ascii="Arial" w:hAnsi="Arial" w:cs="Arial"/>
          <w:sz w:val="28"/>
          <w:szCs w:val="28"/>
        </w:rPr>
        <w:t>Comportamento Observado: O cursor permanece padrão, sugerindo que o item não é clicável.</w:t>
      </w:r>
    </w:p>
    <w:p w14:paraId="3C4C93CE" w14:textId="77777777" w:rsidR="0087321A" w:rsidRPr="0087321A" w:rsidRDefault="0087321A" w:rsidP="0087321A">
      <w:pPr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87321A">
        <w:rPr>
          <w:rFonts w:ascii="Arial" w:hAnsi="Arial" w:cs="Arial"/>
          <w:sz w:val="28"/>
          <w:szCs w:val="28"/>
        </w:rPr>
        <w:t>Impacto: Médio – prejudica a usabilidade e percepção de interatividade.</w:t>
      </w:r>
    </w:p>
    <w:p w14:paraId="60CF13E9" w14:textId="70261F52" w:rsidR="0087321A" w:rsidRPr="006818A6" w:rsidRDefault="0087321A" w:rsidP="0087321A">
      <w:pPr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87321A">
        <w:rPr>
          <w:rFonts w:ascii="Arial" w:hAnsi="Arial" w:cs="Arial"/>
          <w:sz w:val="28"/>
          <w:szCs w:val="28"/>
        </w:rPr>
        <w:t xml:space="preserve">Evidência: </w:t>
      </w:r>
    </w:p>
    <w:p w14:paraId="04BF83FE" w14:textId="00240B86" w:rsidR="006818A6" w:rsidRPr="006818A6" w:rsidRDefault="006818A6" w:rsidP="006818A6">
      <w:pPr>
        <w:pStyle w:val="PargrafodaLista"/>
        <w:numPr>
          <w:ilvl w:val="1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911EC0C" wp14:editId="5D515C41">
            <wp:extent cx="4857750" cy="2463205"/>
            <wp:effectExtent l="0" t="0" r="0" b="0"/>
            <wp:docPr id="59911404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83" cy="2466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1639F" w14:textId="77777777" w:rsidR="0087321A" w:rsidRDefault="0087321A" w:rsidP="006153B9">
      <w:pPr>
        <w:rPr>
          <w:rFonts w:ascii="Arial" w:hAnsi="Arial" w:cs="Arial"/>
          <w:sz w:val="28"/>
          <w:szCs w:val="28"/>
        </w:rPr>
      </w:pPr>
    </w:p>
    <w:p w14:paraId="63DA5D3A" w14:textId="23A5754E" w:rsidR="006818A6" w:rsidRDefault="006818A6" w:rsidP="006818A6">
      <w:pPr>
        <w:pStyle w:val="PargrafodaLista"/>
        <w:numPr>
          <w:ilvl w:val="1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object w:dxaOrig="1536" w:dyaOrig="1000" w14:anchorId="48B340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1" type="#_x0000_t75" style="width:76.5pt;height:49.5pt" o:ole="">
            <v:imagedata r:id="rId10" o:title=""/>
          </v:shape>
          <o:OLEObject Type="Embed" ProgID="Package" ShapeID="_x0000_i1061" DrawAspect="Icon" ObjectID="_1813171416" r:id="rId11"/>
        </w:object>
      </w:r>
      <w:r w:rsidR="00BC5077">
        <w:rPr>
          <w:rFonts w:ascii="Arial" w:hAnsi="Arial" w:cs="Arial"/>
          <w:sz w:val="28"/>
          <w:szCs w:val="28"/>
        </w:rPr>
        <w:t xml:space="preserve"> (evidencia em </w:t>
      </w:r>
      <w:proofErr w:type="spellStart"/>
      <w:r w:rsidR="00BC5077">
        <w:rPr>
          <w:rFonts w:ascii="Arial" w:hAnsi="Arial" w:cs="Arial"/>
          <w:sz w:val="28"/>
          <w:szCs w:val="28"/>
        </w:rPr>
        <w:t>video</w:t>
      </w:r>
      <w:proofErr w:type="spellEnd"/>
      <w:r w:rsidR="00BC5077">
        <w:rPr>
          <w:rFonts w:ascii="Arial" w:hAnsi="Arial" w:cs="Arial"/>
          <w:sz w:val="28"/>
          <w:szCs w:val="28"/>
        </w:rPr>
        <w:t>)</w:t>
      </w:r>
    </w:p>
    <w:p w14:paraId="7A2B705F" w14:textId="77777777" w:rsidR="006818A6" w:rsidRPr="006818A6" w:rsidRDefault="006818A6" w:rsidP="006818A6">
      <w:pPr>
        <w:pStyle w:val="PargrafodaLista"/>
        <w:rPr>
          <w:rFonts w:ascii="Arial" w:hAnsi="Arial" w:cs="Arial"/>
          <w:sz w:val="28"/>
          <w:szCs w:val="28"/>
        </w:rPr>
      </w:pPr>
    </w:p>
    <w:p w14:paraId="0D6F1954" w14:textId="77777777" w:rsidR="006818A6" w:rsidRDefault="006818A6" w:rsidP="006818A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14:paraId="11906F5B" w14:textId="050EA2AE" w:rsidR="006818A6" w:rsidRPr="006818A6" w:rsidRDefault="006818A6" w:rsidP="006818A6">
      <w:pPr>
        <w:rPr>
          <w:rFonts w:ascii="Arial" w:hAnsi="Arial" w:cs="Arial"/>
          <w:sz w:val="28"/>
          <w:szCs w:val="28"/>
        </w:rPr>
      </w:pPr>
      <w:r w:rsidRPr="006818A6">
        <w:rPr>
          <w:rFonts w:ascii="Arial" w:hAnsi="Arial" w:cs="Arial"/>
          <w:sz w:val="28"/>
          <w:szCs w:val="28"/>
        </w:rPr>
        <w:t xml:space="preserve">Bug </w:t>
      </w:r>
      <w:r w:rsidR="00BC5077">
        <w:rPr>
          <w:rFonts w:ascii="Arial" w:hAnsi="Arial" w:cs="Arial"/>
          <w:sz w:val="28"/>
          <w:szCs w:val="28"/>
        </w:rPr>
        <w:t>3</w:t>
      </w:r>
      <w:r w:rsidRPr="006818A6">
        <w:rPr>
          <w:rFonts w:ascii="Arial" w:hAnsi="Arial" w:cs="Arial"/>
          <w:sz w:val="28"/>
          <w:szCs w:val="28"/>
        </w:rPr>
        <w:t xml:space="preserve"> – Link do “Grupo Adriano </w:t>
      </w:r>
      <w:proofErr w:type="spellStart"/>
      <w:r w:rsidRPr="006818A6">
        <w:rPr>
          <w:rFonts w:ascii="Arial" w:hAnsi="Arial" w:cs="Arial"/>
          <w:sz w:val="28"/>
          <w:szCs w:val="28"/>
        </w:rPr>
        <w:t>Cobuccio</w:t>
      </w:r>
      <w:proofErr w:type="spellEnd"/>
      <w:r w:rsidRPr="006818A6">
        <w:rPr>
          <w:rFonts w:ascii="Arial" w:hAnsi="Arial" w:cs="Arial"/>
          <w:sz w:val="28"/>
          <w:szCs w:val="28"/>
        </w:rPr>
        <w:t>” abre sem favicon</w:t>
      </w:r>
    </w:p>
    <w:p w14:paraId="6D0CBAD7" w14:textId="77777777" w:rsidR="006818A6" w:rsidRPr="006818A6" w:rsidRDefault="006818A6" w:rsidP="006818A6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6818A6">
        <w:rPr>
          <w:rFonts w:ascii="Arial" w:hAnsi="Arial" w:cs="Arial"/>
          <w:sz w:val="28"/>
          <w:szCs w:val="28"/>
        </w:rPr>
        <w:t xml:space="preserve">Comportamento Esperado: Redirecionar para o site do Grupo Adriano </w:t>
      </w:r>
      <w:proofErr w:type="spellStart"/>
      <w:r w:rsidRPr="006818A6">
        <w:rPr>
          <w:rFonts w:ascii="Arial" w:hAnsi="Arial" w:cs="Arial"/>
          <w:sz w:val="28"/>
          <w:szCs w:val="28"/>
        </w:rPr>
        <w:t>Cobuccio</w:t>
      </w:r>
      <w:proofErr w:type="spellEnd"/>
      <w:r w:rsidRPr="006818A6">
        <w:rPr>
          <w:rFonts w:ascii="Arial" w:hAnsi="Arial" w:cs="Arial"/>
          <w:sz w:val="28"/>
          <w:szCs w:val="28"/>
        </w:rPr>
        <w:t xml:space="preserve"> com favicon visível.</w:t>
      </w:r>
    </w:p>
    <w:p w14:paraId="1C68C092" w14:textId="77777777" w:rsidR="006818A6" w:rsidRPr="006818A6" w:rsidRDefault="006818A6" w:rsidP="006818A6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6818A6">
        <w:rPr>
          <w:rFonts w:ascii="Arial" w:hAnsi="Arial" w:cs="Arial"/>
          <w:sz w:val="28"/>
          <w:szCs w:val="28"/>
        </w:rPr>
        <w:t>Comportamento Observado: A nova aba abre corretamente, mas o favicon (ícone do site na aba) está ausente.</w:t>
      </w:r>
    </w:p>
    <w:p w14:paraId="79B05B41" w14:textId="77777777" w:rsidR="006818A6" w:rsidRPr="006818A6" w:rsidRDefault="006818A6" w:rsidP="006818A6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6818A6">
        <w:rPr>
          <w:rFonts w:ascii="Arial" w:hAnsi="Arial" w:cs="Arial"/>
          <w:sz w:val="28"/>
          <w:szCs w:val="28"/>
        </w:rPr>
        <w:t>Impacto: Baixo – não afeta funcionalidade diretamente, mas compromete a identidade visual.</w:t>
      </w:r>
    </w:p>
    <w:p w14:paraId="7DA9D1FB" w14:textId="1282DBD9" w:rsidR="006818A6" w:rsidRDefault="006818A6" w:rsidP="006818A6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6818A6">
        <w:rPr>
          <w:rFonts w:ascii="Arial" w:hAnsi="Arial" w:cs="Arial"/>
          <w:sz w:val="28"/>
          <w:szCs w:val="28"/>
        </w:rPr>
        <w:t xml:space="preserve">Evidência: </w:t>
      </w:r>
      <w:r>
        <w:rPr>
          <w:noProof/>
        </w:rPr>
        <w:drawing>
          <wp:inline distT="0" distB="0" distL="0" distR="0" wp14:anchorId="4138C7E8" wp14:editId="15921A93">
            <wp:extent cx="4863257" cy="2588895"/>
            <wp:effectExtent l="0" t="0" r="0" b="1905"/>
            <wp:docPr id="15228651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651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378" cy="259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7B10" w14:textId="77777777" w:rsidR="006818A6" w:rsidRDefault="006818A6" w:rsidP="006818A6">
      <w:pPr>
        <w:rPr>
          <w:rFonts w:ascii="Arial" w:hAnsi="Arial" w:cs="Arial"/>
          <w:sz w:val="28"/>
          <w:szCs w:val="28"/>
        </w:rPr>
      </w:pPr>
    </w:p>
    <w:p w14:paraId="23A4AB96" w14:textId="6EE1357A" w:rsidR="00BC5077" w:rsidRPr="00BC5077" w:rsidRDefault="00BC5077" w:rsidP="00BC5077">
      <w:p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 xml:space="preserve">Bug </w:t>
      </w:r>
      <w:r w:rsidRPr="00BC5077">
        <w:rPr>
          <w:rFonts w:ascii="Arial" w:hAnsi="Arial" w:cs="Arial"/>
          <w:sz w:val="28"/>
          <w:szCs w:val="28"/>
        </w:rPr>
        <w:t>4</w:t>
      </w:r>
      <w:r w:rsidRPr="00BC5077">
        <w:rPr>
          <w:rFonts w:ascii="Arial" w:hAnsi="Arial" w:cs="Arial"/>
          <w:sz w:val="28"/>
          <w:szCs w:val="28"/>
        </w:rPr>
        <w:t xml:space="preserve"> – Divergência de quantidade de empresas entre páginas</w:t>
      </w:r>
    </w:p>
    <w:p w14:paraId="7F5767CA" w14:textId="77777777" w:rsidR="00BC5077" w:rsidRPr="00BC5077" w:rsidRDefault="00BC5077" w:rsidP="00BC5077">
      <w:pPr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>Comportamento Esperado: A mesma informação sobre o número de empresas deve ser apresentada em todo o site de forma consistente.</w:t>
      </w:r>
    </w:p>
    <w:p w14:paraId="5735A977" w14:textId="77777777" w:rsidR="00BC5077" w:rsidRPr="00BC5077" w:rsidRDefault="00BC5077" w:rsidP="00BC5077">
      <w:pPr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>Comportamento Observado:</w:t>
      </w:r>
    </w:p>
    <w:p w14:paraId="40B32873" w14:textId="77777777" w:rsidR="00BC5077" w:rsidRPr="00BC5077" w:rsidRDefault="00BC5077" w:rsidP="00BC5077">
      <w:pPr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>Na página inicial, é dito: “o grupo possui mais de 20 empresas”.</w:t>
      </w:r>
    </w:p>
    <w:p w14:paraId="3423A509" w14:textId="77777777" w:rsidR="00BC5077" w:rsidRPr="00BC5077" w:rsidRDefault="00BC5077" w:rsidP="00BC5077">
      <w:pPr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 xml:space="preserve">Na página do Grupo Adriano </w:t>
      </w:r>
      <w:proofErr w:type="spellStart"/>
      <w:r w:rsidRPr="00BC5077">
        <w:rPr>
          <w:rFonts w:ascii="Arial" w:hAnsi="Arial" w:cs="Arial"/>
          <w:sz w:val="28"/>
          <w:szCs w:val="28"/>
        </w:rPr>
        <w:t>Cobuccio</w:t>
      </w:r>
      <w:proofErr w:type="spellEnd"/>
      <w:r w:rsidRPr="00BC5077">
        <w:rPr>
          <w:rFonts w:ascii="Arial" w:hAnsi="Arial" w:cs="Arial"/>
          <w:sz w:val="28"/>
          <w:szCs w:val="28"/>
        </w:rPr>
        <w:t>, é dito: “o grupo possui 30 empresas”.</w:t>
      </w:r>
    </w:p>
    <w:p w14:paraId="567F1B44" w14:textId="77777777" w:rsidR="00BC5077" w:rsidRPr="00BC5077" w:rsidRDefault="00BC5077" w:rsidP="00BC5077">
      <w:pPr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>Impacto: Alto – Divergência direta de informação institucional pode gerar dúvidas sobre a veracidade e confiabilidade do conteúdo.</w:t>
      </w:r>
    </w:p>
    <w:p w14:paraId="6545E71A" w14:textId="50CD6D80" w:rsidR="00BC5077" w:rsidRDefault="00BC5077" w:rsidP="00BC5077">
      <w:pPr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>Evidência:</w:t>
      </w:r>
      <w:r>
        <w:rPr>
          <w:rFonts w:ascii="Arial" w:hAnsi="Arial" w:cs="Arial"/>
          <w:sz w:val="28"/>
          <w:szCs w:val="28"/>
        </w:rPr>
        <w:t xml:space="preserve"> </w:t>
      </w:r>
    </w:p>
    <w:p w14:paraId="23DBA1D9" w14:textId="4AEA6424" w:rsidR="00BC5077" w:rsidRDefault="00BC5077" w:rsidP="00BC5077">
      <w:pPr>
        <w:pStyle w:val="PargrafodaLista"/>
        <w:numPr>
          <w:ilvl w:val="2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FE9D1D9" wp14:editId="33386CE8">
            <wp:extent cx="4160520" cy="2215419"/>
            <wp:effectExtent l="0" t="0" r="0" b="0"/>
            <wp:docPr id="187242917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3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D918A" w14:textId="4CEB7BE0" w:rsidR="00BC5077" w:rsidRPr="00BC5077" w:rsidRDefault="00BC5077" w:rsidP="00BC5077">
      <w:pPr>
        <w:pStyle w:val="PargrafodaLista"/>
        <w:numPr>
          <w:ilvl w:val="2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E37F490" wp14:editId="19AA3ED0">
            <wp:extent cx="4145280" cy="2207303"/>
            <wp:effectExtent l="0" t="0" r="7620" b="2540"/>
            <wp:docPr id="338009554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132" cy="221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169C" w14:textId="77777777" w:rsidR="006818A6" w:rsidRDefault="006818A6" w:rsidP="006818A6">
      <w:pPr>
        <w:rPr>
          <w:rFonts w:ascii="Arial" w:hAnsi="Arial" w:cs="Arial"/>
          <w:sz w:val="28"/>
          <w:szCs w:val="28"/>
        </w:rPr>
      </w:pPr>
    </w:p>
    <w:p w14:paraId="471DB6BA" w14:textId="552EE8C8" w:rsidR="00BC5077" w:rsidRPr="00BC5077" w:rsidRDefault="00BC5077" w:rsidP="00BC5077">
      <w:p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 xml:space="preserve">Bug </w:t>
      </w:r>
      <w:r w:rsidRPr="00BC5077">
        <w:rPr>
          <w:rFonts w:ascii="Arial" w:hAnsi="Arial" w:cs="Arial"/>
          <w:sz w:val="28"/>
          <w:szCs w:val="28"/>
        </w:rPr>
        <w:t>5</w:t>
      </w:r>
      <w:r w:rsidRPr="00BC5077">
        <w:rPr>
          <w:rFonts w:ascii="Arial" w:hAnsi="Arial" w:cs="Arial"/>
          <w:sz w:val="28"/>
          <w:szCs w:val="28"/>
        </w:rPr>
        <w:t xml:space="preserve"> – Botão “Adquira sua Bolt” apenas recarrega a página</w:t>
      </w:r>
    </w:p>
    <w:p w14:paraId="59F7DE00" w14:textId="6DB2D51A" w:rsidR="00BC5077" w:rsidRPr="00BC5077" w:rsidRDefault="00BC5077" w:rsidP="00BC5077">
      <w:pPr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 xml:space="preserve">Comportamento Esperado: Ao clicar no botão “Adquira sua Bolt”, o usuário deve ser redirecionado para uma página de </w:t>
      </w:r>
      <w:hyperlink r:id="rId15" w:history="1">
        <w:r w:rsidR="002D13FC" w:rsidRPr="00612896">
          <w:rPr>
            <w:rStyle w:val="Hyperlink"/>
            <w:rFonts w:ascii="Arial" w:hAnsi="Arial" w:cs="Arial"/>
            <w:sz w:val="28"/>
            <w:szCs w:val="28"/>
          </w:rPr>
          <w:t>https://adquira.b</w:t>
        </w:r>
        <w:r w:rsidR="002D13FC" w:rsidRPr="00612896">
          <w:rPr>
            <w:rStyle w:val="Hyperlink"/>
            <w:rFonts w:ascii="Arial" w:hAnsi="Arial" w:cs="Arial"/>
            <w:sz w:val="28"/>
            <w:szCs w:val="28"/>
          </w:rPr>
          <w:t>o</w:t>
        </w:r>
        <w:r w:rsidR="002D13FC" w:rsidRPr="00612896">
          <w:rPr>
            <w:rStyle w:val="Hyperlink"/>
            <w:rFonts w:ascii="Arial" w:hAnsi="Arial" w:cs="Arial"/>
            <w:sz w:val="28"/>
            <w:szCs w:val="28"/>
          </w:rPr>
          <w:t>lt.com.br/</w:t>
        </w:r>
      </w:hyperlink>
      <w:r w:rsidR="002D13FC">
        <w:rPr>
          <w:rFonts w:ascii="Arial" w:hAnsi="Arial" w:cs="Arial"/>
          <w:sz w:val="28"/>
          <w:szCs w:val="28"/>
        </w:rPr>
        <w:t xml:space="preserve"> </w:t>
      </w:r>
      <w:r w:rsidRPr="00BC5077">
        <w:rPr>
          <w:rFonts w:ascii="Arial" w:hAnsi="Arial" w:cs="Arial"/>
          <w:sz w:val="28"/>
          <w:szCs w:val="28"/>
        </w:rPr>
        <w:t xml:space="preserve">de aquisição da </w:t>
      </w:r>
      <w:proofErr w:type="spellStart"/>
      <w:r w:rsidRPr="00BC5077">
        <w:rPr>
          <w:rFonts w:ascii="Arial" w:hAnsi="Arial" w:cs="Arial"/>
          <w:sz w:val="28"/>
          <w:szCs w:val="28"/>
        </w:rPr>
        <w:t>BoltCard</w:t>
      </w:r>
      <w:proofErr w:type="spellEnd"/>
      <w:r w:rsidRPr="00BC5077">
        <w:rPr>
          <w:rFonts w:ascii="Arial" w:hAnsi="Arial" w:cs="Arial"/>
          <w:sz w:val="28"/>
          <w:szCs w:val="28"/>
        </w:rPr>
        <w:t>.</w:t>
      </w:r>
    </w:p>
    <w:p w14:paraId="150C9D70" w14:textId="77777777" w:rsidR="00BC5077" w:rsidRPr="00BC5077" w:rsidRDefault="00BC5077" w:rsidP="00BC5077">
      <w:pPr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>Comportamento Observado: A página atual é recarregada, sem redirecionamento ou feedback de ação.</w:t>
      </w:r>
    </w:p>
    <w:p w14:paraId="200099B2" w14:textId="77777777" w:rsidR="00BC5077" w:rsidRPr="00BC5077" w:rsidRDefault="00BC5077" w:rsidP="00BC5077">
      <w:pPr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 xml:space="preserve">Impacto: Alto – Esse </w:t>
      </w:r>
      <w:proofErr w:type="gramStart"/>
      <w:r w:rsidRPr="00BC5077">
        <w:rPr>
          <w:rFonts w:ascii="Arial" w:hAnsi="Arial" w:cs="Arial"/>
          <w:sz w:val="28"/>
          <w:szCs w:val="28"/>
        </w:rPr>
        <w:t>erro impacta</w:t>
      </w:r>
      <w:proofErr w:type="gramEnd"/>
      <w:r w:rsidRPr="00BC5077">
        <w:rPr>
          <w:rFonts w:ascii="Arial" w:hAnsi="Arial" w:cs="Arial"/>
          <w:sz w:val="28"/>
          <w:szCs w:val="28"/>
        </w:rPr>
        <w:t xml:space="preserve"> diretamente uma funcionalidade crítica (compra do produto), comprometendo a experiência do usuário e o objetivo de negócio.</w:t>
      </w:r>
    </w:p>
    <w:p w14:paraId="31BC1A75" w14:textId="77777777" w:rsidR="00BC5077" w:rsidRDefault="00BC5077" w:rsidP="00BC5077">
      <w:pPr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BC5077">
        <w:rPr>
          <w:rFonts w:ascii="Arial" w:hAnsi="Arial" w:cs="Arial"/>
          <w:sz w:val="28"/>
          <w:szCs w:val="28"/>
        </w:rPr>
        <w:t>Evidência:</w:t>
      </w:r>
    </w:p>
    <w:p w14:paraId="52150A7E" w14:textId="30F3F360" w:rsidR="00BC5077" w:rsidRPr="00BC5077" w:rsidRDefault="00BC5077" w:rsidP="00BC5077">
      <w:pPr>
        <w:pStyle w:val="PargrafodaLista"/>
        <w:numPr>
          <w:ilvl w:val="2"/>
          <w:numId w:val="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2EFB033" wp14:editId="17D3211E">
            <wp:extent cx="3962400" cy="2115518"/>
            <wp:effectExtent l="0" t="0" r="0" b="0"/>
            <wp:docPr id="11885731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262" cy="212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E2293" w14:textId="5BC16D1A" w:rsidR="00BC5077" w:rsidRPr="002D13FC" w:rsidRDefault="002D13FC" w:rsidP="002D13FC">
      <w:pPr>
        <w:pStyle w:val="PargrafodaLista"/>
        <w:numPr>
          <w:ilvl w:val="2"/>
          <w:numId w:val="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object w:dxaOrig="1536" w:dyaOrig="1000" w14:anchorId="784B21D9">
          <v:shape id="_x0000_i1073" type="#_x0000_t75" style="width:76.5pt;height:49.5pt" o:ole="">
            <v:imagedata r:id="rId17" o:title=""/>
          </v:shape>
          <o:OLEObject Type="Embed" ProgID="Package" ShapeID="_x0000_i1073" DrawAspect="Icon" ObjectID="_1813171417" r:id="rId18"/>
        </w:object>
      </w:r>
      <w:r>
        <w:rPr>
          <w:rFonts w:ascii="Arial" w:hAnsi="Arial" w:cs="Arial"/>
          <w:sz w:val="28"/>
          <w:szCs w:val="28"/>
        </w:rPr>
        <w:t xml:space="preserve"> (evidencia em </w:t>
      </w:r>
      <w:proofErr w:type="spellStart"/>
      <w:r>
        <w:rPr>
          <w:rFonts w:ascii="Arial" w:hAnsi="Arial" w:cs="Arial"/>
          <w:sz w:val="28"/>
          <w:szCs w:val="28"/>
        </w:rPr>
        <w:t>video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14:paraId="0210EB21" w14:textId="77777777" w:rsidR="006818A6" w:rsidRDefault="006818A6" w:rsidP="006818A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14:paraId="283B5F8A" w14:textId="77777777" w:rsidR="002D13FC" w:rsidRDefault="002D13FC" w:rsidP="006818A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14:paraId="2D299A67" w14:textId="20356711" w:rsidR="002D13FC" w:rsidRPr="002D13FC" w:rsidRDefault="002D13FC" w:rsidP="002D13FC">
      <w:pPr>
        <w:rPr>
          <w:rFonts w:ascii="Arial" w:hAnsi="Arial" w:cs="Arial"/>
          <w:sz w:val="28"/>
          <w:szCs w:val="28"/>
        </w:rPr>
      </w:pPr>
      <w:r w:rsidRPr="002D13FC">
        <w:rPr>
          <w:rFonts w:ascii="Arial" w:hAnsi="Arial" w:cs="Arial"/>
          <w:sz w:val="28"/>
          <w:szCs w:val="28"/>
        </w:rPr>
        <w:t xml:space="preserve">Bug </w:t>
      </w:r>
      <w:r w:rsidR="00241456">
        <w:rPr>
          <w:rFonts w:ascii="Arial" w:hAnsi="Arial" w:cs="Arial"/>
          <w:sz w:val="28"/>
          <w:szCs w:val="28"/>
        </w:rPr>
        <w:t>6</w:t>
      </w:r>
      <w:r w:rsidRPr="002D13FC">
        <w:rPr>
          <w:rFonts w:ascii="Arial" w:hAnsi="Arial" w:cs="Arial"/>
          <w:sz w:val="28"/>
          <w:szCs w:val="28"/>
        </w:rPr>
        <w:t xml:space="preserve"> – Opção “DIRF” abre uma nova aba idêntica à página atual</w:t>
      </w:r>
    </w:p>
    <w:p w14:paraId="301523E1" w14:textId="77777777" w:rsidR="002D13FC" w:rsidRPr="002D13FC" w:rsidRDefault="002D13FC" w:rsidP="002D13FC">
      <w:pPr>
        <w:pStyle w:val="PargrafodaLista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2D13FC">
        <w:rPr>
          <w:rFonts w:ascii="Arial" w:hAnsi="Arial" w:cs="Arial"/>
          <w:sz w:val="28"/>
          <w:szCs w:val="28"/>
        </w:rPr>
        <w:t>Comportamento Esperado: A opção “DIRF”, localizada na coluna “Portal do Lojista”, deve redirecionar o usuário para a página referente ao documento DIRF (Declaração do Imposto de Renda Retido na Fonte) ou abrir um PDF/guia informativo.</w:t>
      </w:r>
    </w:p>
    <w:p w14:paraId="360E4D00" w14:textId="77777777" w:rsidR="002D13FC" w:rsidRPr="002D13FC" w:rsidRDefault="002D13FC" w:rsidP="002D13FC">
      <w:pPr>
        <w:pStyle w:val="PargrafodaLista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2D13FC">
        <w:rPr>
          <w:rFonts w:ascii="Arial" w:hAnsi="Arial" w:cs="Arial"/>
          <w:sz w:val="28"/>
          <w:szCs w:val="28"/>
        </w:rPr>
        <w:t>Comportamento Observado: Ao clicar na opção, uma nova aba idêntica à atual é aberta, sem exibir qualquer informação sobre a DIRF.</w:t>
      </w:r>
    </w:p>
    <w:p w14:paraId="5DACBFCE" w14:textId="77777777" w:rsidR="002D13FC" w:rsidRPr="002D13FC" w:rsidRDefault="002D13FC" w:rsidP="002D13FC">
      <w:pPr>
        <w:pStyle w:val="PargrafodaLista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2D13FC">
        <w:rPr>
          <w:rFonts w:ascii="Arial" w:hAnsi="Arial" w:cs="Arial"/>
          <w:sz w:val="28"/>
          <w:szCs w:val="28"/>
        </w:rPr>
        <w:lastRenderedPageBreak/>
        <w:t>Impacto: Alto – o usuário fica sem acesso a uma funcionalidade relevante do portal.</w:t>
      </w:r>
    </w:p>
    <w:p w14:paraId="37FABFE1" w14:textId="35509D17" w:rsidR="002D13FC" w:rsidRPr="002D13FC" w:rsidRDefault="002D13FC" w:rsidP="00083A83">
      <w:pPr>
        <w:pStyle w:val="PargrafodaLista"/>
        <w:numPr>
          <w:ilvl w:val="0"/>
          <w:numId w:val="8"/>
        </w:numPr>
        <w:ind w:left="1440"/>
        <w:rPr>
          <w:rFonts w:ascii="Arial" w:hAnsi="Arial" w:cs="Arial"/>
          <w:sz w:val="28"/>
          <w:szCs w:val="28"/>
        </w:rPr>
      </w:pPr>
      <w:r w:rsidRPr="002D13FC">
        <w:rPr>
          <w:rFonts w:ascii="Arial" w:hAnsi="Arial" w:cs="Arial"/>
          <w:sz w:val="28"/>
          <w:szCs w:val="28"/>
        </w:rPr>
        <w:t xml:space="preserve">Evidência: </w:t>
      </w:r>
    </w:p>
    <w:p w14:paraId="1DC2666A" w14:textId="3A066FAF" w:rsidR="002D13FC" w:rsidRDefault="002D13FC" w:rsidP="002D13FC">
      <w:pPr>
        <w:ind w:left="1080" w:firstLine="33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1.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751DBF1" wp14:editId="0BAE8173">
            <wp:extent cx="4579620" cy="2432116"/>
            <wp:effectExtent l="0" t="0" r="0" b="6350"/>
            <wp:docPr id="167058650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33" cy="244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tab/>
      </w:r>
    </w:p>
    <w:p w14:paraId="716A413F" w14:textId="304AA41F" w:rsidR="002D13FC" w:rsidRDefault="002D13FC" w:rsidP="002D13FC">
      <w:pPr>
        <w:ind w:left="1080" w:firstLine="33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</w:t>
      </w:r>
      <w:r>
        <w:rPr>
          <w:rFonts w:ascii="Arial" w:hAnsi="Arial" w:cs="Arial"/>
          <w:sz w:val="28"/>
          <w:szCs w:val="28"/>
        </w:rPr>
        <w:tab/>
      </w:r>
      <w:r>
        <w:rPr>
          <w:noProof/>
        </w:rPr>
        <w:drawing>
          <wp:inline distT="0" distB="0" distL="0" distR="0" wp14:anchorId="3A871713" wp14:editId="2DFCCB48">
            <wp:extent cx="4518660" cy="2403859"/>
            <wp:effectExtent l="0" t="0" r="0" b="0"/>
            <wp:docPr id="533227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27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9993" cy="24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t xml:space="preserve"> </w:t>
      </w:r>
    </w:p>
    <w:p w14:paraId="6FCC831A" w14:textId="77777777" w:rsidR="0043339F" w:rsidRDefault="0043339F" w:rsidP="002D13FC">
      <w:pPr>
        <w:ind w:left="1080" w:firstLine="336"/>
        <w:rPr>
          <w:rFonts w:ascii="Arial" w:hAnsi="Arial" w:cs="Arial"/>
          <w:sz w:val="28"/>
          <w:szCs w:val="28"/>
        </w:rPr>
      </w:pPr>
    </w:p>
    <w:p w14:paraId="3B146442" w14:textId="27E3615C" w:rsidR="0043339F" w:rsidRPr="0043339F" w:rsidRDefault="0043339F" w:rsidP="0043339F">
      <w:p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t xml:space="preserve">Bug </w:t>
      </w:r>
      <w:r w:rsidR="00241456">
        <w:rPr>
          <w:rFonts w:ascii="Arial" w:hAnsi="Arial" w:cs="Arial"/>
          <w:sz w:val="28"/>
          <w:szCs w:val="28"/>
        </w:rPr>
        <w:t>7</w:t>
      </w:r>
      <w:r w:rsidRPr="0043339F">
        <w:rPr>
          <w:rFonts w:ascii="Arial" w:hAnsi="Arial" w:cs="Arial"/>
          <w:sz w:val="28"/>
          <w:szCs w:val="28"/>
        </w:rPr>
        <w:t xml:space="preserve"> – “Manutenção e Trocas” </w:t>
      </w:r>
      <w:r>
        <w:rPr>
          <w:rFonts w:ascii="Arial" w:hAnsi="Arial" w:cs="Arial"/>
          <w:sz w:val="28"/>
          <w:szCs w:val="28"/>
        </w:rPr>
        <w:t xml:space="preserve">e “Envio de </w:t>
      </w:r>
      <w:proofErr w:type="gramStart"/>
      <w:r>
        <w:rPr>
          <w:rFonts w:ascii="Arial" w:hAnsi="Arial" w:cs="Arial"/>
          <w:sz w:val="28"/>
          <w:szCs w:val="28"/>
        </w:rPr>
        <w:t>bobinas ”</w:t>
      </w:r>
      <w:proofErr w:type="gramEnd"/>
      <w:r>
        <w:rPr>
          <w:rFonts w:ascii="Arial" w:hAnsi="Arial" w:cs="Arial"/>
          <w:sz w:val="28"/>
          <w:szCs w:val="28"/>
        </w:rPr>
        <w:t xml:space="preserve"> abre uma nova guia e </w:t>
      </w:r>
      <w:r w:rsidRPr="0043339F">
        <w:rPr>
          <w:rFonts w:ascii="Arial" w:hAnsi="Arial" w:cs="Arial"/>
          <w:sz w:val="28"/>
          <w:szCs w:val="28"/>
        </w:rPr>
        <w:t>redireciona</w:t>
      </w:r>
      <w:r>
        <w:rPr>
          <w:rFonts w:ascii="Arial" w:hAnsi="Arial" w:cs="Arial"/>
          <w:sz w:val="28"/>
          <w:szCs w:val="28"/>
        </w:rPr>
        <w:t>m</w:t>
      </w:r>
      <w:r w:rsidRPr="0043339F">
        <w:rPr>
          <w:rFonts w:ascii="Arial" w:hAnsi="Arial" w:cs="Arial"/>
          <w:sz w:val="28"/>
          <w:szCs w:val="28"/>
        </w:rPr>
        <w:t xml:space="preserve"> para o topo da página</w:t>
      </w:r>
      <w:r>
        <w:rPr>
          <w:rFonts w:ascii="Arial" w:hAnsi="Arial" w:cs="Arial"/>
          <w:sz w:val="28"/>
          <w:szCs w:val="28"/>
        </w:rPr>
        <w:t xml:space="preserve"> inicial</w:t>
      </w:r>
      <w:r w:rsidRPr="0043339F">
        <w:rPr>
          <w:rFonts w:ascii="Arial" w:hAnsi="Arial" w:cs="Arial"/>
          <w:sz w:val="28"/>
          <w:szCs w:val="28"/>
        </w:rPr>
        <w:t>, sem conteúdo específico</w:t>
      </w:r>
    </w:p>
    <w:p w14:paraId="185715F0" w14:textId="77777777" w:rsidR="0043339F" w:rsidRPr="0043339F" w:rsidRDefault="0043339F" w:rsidP="0043339F">
      <w:pPr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t>Local: Coluna “Serviços” do rodapé</w:t>
      </w:r>
    </w:p>
    <w:p w14:paraId="5FF1697C" w14:textId="5F7403B7" w:rsidR="0043339F" w:rsidRPr="0043339F" w:rsidRDefault="0043339F" w:rsidP="0043339F">
      <w:pPr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t xml:space="preserve">Comportamento Esperado: O link “Manutenção e Trocas” deve direcionar o usuário para uma página ou </w:t>
      </w:r>
      <w:proofErr w:type="gramStart"/>
      <w:r w:rsidRPr="0043339F">
        <w:rPr>
          <w:rFonts w:ascii="Arial" w:hAnsi="Arial" w:cs="Arial"/>
          <w:sz w:val="28"/>
          <w:szCs w:val="28"/>
        </w:rPr>
        <w:t xml:space="preserve">seção </w:t>
      </w:r>
      <w:r>
        <w:rPr>
          <w:rFonts w:ascii="Arial" w:hAnsi="Arial" w:cs="Arial"/>
          <w:sz w:val="28"/>
          <w:szCs w:val="28"/>
        </w:rPr>
        <w:t xml:space="preserve"> </w:t>
      </w:r>
      <w:r w:rsidRPr="0043339F">
        <w:rPr>
          <w:rFonts w:ascii="Arial" w:hAnsi="Arial" w:cs="Arial"/>
          <w:sz w:val="28"/>
          <w:szCs w:val="28"/>
        </w:rPr>
        <w:lastRenderedPageBreak/>
        <w:t>específica</w:t>
      </w:r>
      <w:proofErr w:type="gramEnd"/>
      <w:r w:rsidRPr="0043339F">
        <w:rPr>
          <w:rFonts w:ascii="Arial" w:hAnsi="Arial" w:cs="Arial"/>
          <w:sz w:val="28"/>
          <w:szCs w:val="28"/>
        </w:rPr>
        <w:t xml:space="preserve"> com informações sobre como solicitar manutenção ou troca de produtos.</w:t>
      </w:r>
    </w:p>
    <w:p w14:paraId="4B6896F5" w14:textId="77777777" w:rsidR="0043339F" w:rsidRPr="0043339F" w:rsidRDefault="0043339F" w:rsidP="0043339F">
      <w:pPr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t>Comportamento Observado: Ao clicar, o usuário é levado apenas ao topo da página atual, sem mudança de conteúdo ou qualquer explicação.</w:t>
      </w:r>
    </w:p>
    <w:p w14:paraId="067417D7" w14:textId="77777777" w:rsidR="0043339F" w:rsidRPr="0043339F" w:rsidRDefault="0043339F" w:rsidP="0043339F">
      <w:pPr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t>Impacto: Médio – pode frustrar o usuário que procura suporte para manutenção e trocas.</w:t>
      </w:r>
    </w:p>
    <w:p w14:paraId="7C9254CA" w14:textId="21BB22E7" w:rsidR="0043339F" w:rsidRDefault="0043339F" w:rsidP="0043339F">
      <w:pPr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t xml:space="preserve">Evidência: </w:t>
      </w:r>
    </w:p>
    <w:p w14:paraId="06063496" w14:textId="7277AC74" w:rsidR="0043339F" w:rsidRDefault="0043339F" w:rsidP="0043339F">
      <w:pPr>
        <w:pStyle w:val="PargrafodaLista"/>
        <w:numPr>
          <w:ilvl w:val="1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DDE261" wp14:editId="29AFA65F">
            <wp:extent cx="4631072" cy="2217420"/>
            <wp:effectExtent l="0" t="0" r="0" b="0"/>
            <wp:docPr id="350503071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651" cy="221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62FC" w14:textId="5513AFFC" w:rsidR="0043339F" w:rsidRPr="0043339F" w:rsidRDefault="0043339F" w:rsidP="0043339F">
      <w:pPr>
        <w:pStyle w:val="PargrafodaLista"/>
        <w:numPr>
          <w:ilvl w:val="1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object w:dxaOrig="1536" w:dyaOrig="1000" w14:anchorId="5E4776ED">
          <v:shape id="_x0000_i1076" type="#_x0000_t75" style="width:76.5pt;height:49.5pt" o:ole="">
            <v:imagedata r:id="rId22" o:title=""/>
          </v:shape>
          <o:OLEObject Type="Embed" ProgID="Package" ShapeID="_x0000_i1076" DrawAspect="Icon" ObjectID="_1813171418" r:id="rId23"/>
        </w:object>
      </w:r>
      <w:r>
        <w:rPr>
          <w:rFonts w:ascii="Arial" w:hAnsi="Arial" w:cs="Arial"/>
          <w:sz w:val="28"/>
          <w:szCs w:val="28"/>
        </w:rPr>
        <w:t>(evidencia em vídeo)</w:t>
      </w:r>
    </w:p>
    <w:p w14:paraId="46A31091" w14:textId="77777777" w:rsidR="00241456" w:rsidRDefault="00241456" w:rsidP="0043339F">
      <w:pPr>
        <w:rPr>
          <w:rFonts w:ascii="Arial" w:hAnsi="Arial" w:cs="Arial"/>
          <w:sz w:val="28"/>
          <w:szCs w:val="28"/>
        </w:rPr>
      </w:pPr>
    </w:p>
    <w:p w14:paraId="2E94DE85" w14:textId="3BBFC2DB" w:rsidR="0043339F" w:rsidRPr="0043339F" w:rsidRDefault="0043339F" w:rsidP="0043339F">
      <w:p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t xml:space="preserve">Bug </w:t>
      </w:r>
      <w:r w:rsidR="00241456">
        <w:rPr>
          <w:rFonts w:ascii="Arial" w:hAnsi="Arial" w:cs="Arial"/>
          <w:sz w:val="28"/>
          <w:szCs w:val="28"/>
        </w:rPr>
        <w:t>8</w:t>
      </w:r>
      <w:r w:rsidRPr="0043339F">
        <w:rPr>
          <w:rFonts w:ascii="Arial" w:hAnsi="Arial" w:cs="Arial"/>
          <w:sz w:val="28"/>
          <w:szCs w:val="28"/>
        </w:rPr>
        <w:t xml:space="preserve"> – “Envio de Bobinas” abre nova aba idêntica à página atual</w:t>
      </w:r>
    </w:p>
    <w:p w14:paraId="20295F3F" w14:textId="77777777" w:rsidR="0043339F" w:rsidRPr="0043339F" w:rsidRDefault="0043339F" w:rsidP="0043339F">
      <w:pPr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t>Local: Coluna “Serviços” no rodapé</w:t>
      </w:r>
    </w:p>
    <w:p w14:paraId="6E37BFF0" w14:textId="77777777" w:rsidR="0043339F" w:rsidRPr="0043339F" w:rsidRDefault="0043339F" w:rsidP="0043339F">
      <w:pPr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t>Comportamento Esperado: Ao clicar em “Envio de Bobinas”, o usuário deveria ser levado a uma página ou seção com instruções sobre envio de bobinas.</w:t>
      </w:r>
    </w:p>
    <w:p w14:paraId="6BCB4209" w14:textId="77777777" w:rsidR="0043339F" w:rsidRPr="0043339F" w:rsidRDefault="0043339F" w:rsidP="0043339F">
      <w:pPr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t>Comportamento Observado: O link abre uma nova aba, mas essa aba contém exatamente o mesmo conteúdo da página inicial, sem qualquer informação sobre envio de bobinas.</w:t>
      </w:r>
    </w:p>
    <w:p w14:paraId="6FB14A2E" w14:textId="77777777" w:rsidR="0043339F" w:rsidRPr="0043339F" w:rsidRDefault="0043339F" w:rsidP="0043339F">
      <w:pPr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t>Impacto: Médio a Alto – comportamento enganoso e frustrante, especialmente se o usuário estiver buscando suporte logístico.</w:t>
      </w:r>
    </w:p>
    <w:p w14:paraId="66BF8B4E" w14:textId="33429C45" w:rsidR="0043339F" w:rsidRDefault="0043339F" w:rsidP="00EC2A0D">
      <w:pPr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43339F">
        <w:rPr>
          <w:rFonts w:ascii="Arial" w:hAnsi="Arial" w:cs="Arial"/>
          <w:sz w:val="28"/>
          <w:szCs w:val="28"/>
        </w:rPr>
        <w:lastRenderedPageBreak/>
        <w:t>Evidência:</w:t>
      </w:r>
      <w:r>
        <w:rPr>
          <w:rFonts w:ascii="Arial" w:hAnsi="Arial" w:cs="Arial"/>
          <w:sz w:val="28"/>
          <w:szCs w:val="28"/>
        </w:rPr>
        <w:t xml:space="preserve"> </w:t>
      </w:r>
    </w:p>
    <w:p w14:paraId="33966911" w14:textId="7697CEFE" w:rsidR="0043339F" w:rsidRPr="0043339F" w:rsidRDefault="00241456" w:rsidP="00241456">
      <w:pPr>
        <w:pStyle w:val="PargrafodaLista"/>
        <w:numPr>
          <w:ilvl w:val="1"/>
          <w:numId w:val="10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8ECDE9C" wp14:editId="01F5A7AA">
            <wp:extent cx="4618086" cy="2446020"/>
            <wp:effectExtent l="0" t="0" r="0" b="0"/>
            <wp:docPr id="986107683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02" cy="244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82450" w14:textId="2CBA460A" w:rsidR="002D13FC" w:rsidRDefault="00241456" w:rsidP="00241456">
      <w:pPr>
        <w:pStyle w:val="PargrafodaLista"/>
        <w:numPr>
          <w:ilvl w:val="1"/>
          <w:numId w:val="10"/>
        </w:num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11DBC3D" wp14:editId="739745B5">
            <wp:extent cx="4599858" cy="2453005"/>
            <wp:effectExtent l="0" t="0" r="0" b="4445"/>
            <wp:docPr id="588044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44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6977" cy="245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EC39" w14:textId="77777777" w:rsidR="00241456" w:rsidRDefault="00241456" w:rsidP="00241456">
      <w:pPr>
        <w:rPr>
          <w:rFonts w:ascii="Arial" w:hAnsi="Arial" w:cs="Arial"/>
          <w:sz w:val="28"/>
          <w:szCs w:val="28"/>
        </w:rPr>
      </w:pPr>
    </w:p>
    <w:p w14:paraId="6ACF5D72" w14:textId="3E1A236F" w:rsidR="00241456" w:rsidRPr="00241456" w:rsidRDefault="00241456" w:rsidP="0024145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Bug 9 - </w:t>
      </w:r>
      <w:r w:rsidRPr="00241456">
        <w:rPr>
          <w:rFonts w:ascii="Arial" w:hAnsi="Arial" w:cs="Arial"/>
          <w:sz w:val="28"/>
          <w:szCs w:val="28"/>
        </w:rPr>
        <w:t>Campo “CNPJ ou CPF” não é obrigatório no formulário de aquisição</w:t>
      </w:r>
    </w:p>
    <w:p w14:paraId="3040DC98" w14:textId="77777777" w:rsidR="00241456" w:rsidRPr="00241456" w:rsidRDefault="00241456" w:rsidP="00241456">
      <w:pPr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241456">
        <w:rPr>
          <w:rFonts w:ascii="Arial" w:hAnsi="Arial" w:cs="Arial"/>
          <w:sz w:val="28"/>
          <w:szCs w:val="28"/>
        </w:rPr>
        <w:t>Local: Página/formulário acessado pelo botão “Adquira sua Bolt”</w:t>
      </w:r>
    </w:p>
    <w:p w14:paraId="435B8890" w14:textId="77777777" w:rsidR="00241456" w:rsidRPr="00241456" w:rsidRDefault="00241456" w:rsidP="00241456">
      <w:pPr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241456">
        <w:rPr>
          <w:rFonts w:ascii="Arial" w:hAnsi="Arial" w:cs="Arial"/>
          <w:sz w:val="28"/>
          <w:szCs w:val="28"/>
        </w:rPr>
        <w:t xml:space="preserve">Comportamento Esperado: O campo CNPJ ou CPF deve ser obrigatório, pois é uma informação fiscal essencial para a aquisição da </w:t>
      </w:r>
      <w:proofErr w:type="spellStart"/>
      <w:r w:rsidRPr="00241456">
        <w:rPr>
          <w:rFonts w:ascii="Arial" w:hAnsi="Arial" w:cs="Arial"/>
          <w:sz w:val="28"/>
          <w:szCs w:val="28"/>
        </w:rPr>
        <w:t>BoltCard</w:t>
      </w:r>
      <w:proofErr w:type="spellEnd"/>
      <w:r w:rsidRPr="00241456">
        <w:rPr>
          <w:rFonts w:ascii="Arial" w:hAnsi="Arial" w:cs="Arial"/>
          <w:sz w:val="28"/>
          <w:szCs w:val="28"/>
        </w:rPr>
        <w:t>.</w:t>
      </w:r>
    </w:p>
    <w:p w14:paraId="2992D1E2" w14:textId="77777777" w:rsidR="00241456" w:rsidRPr="00241456" w:rsidRDefault="00241456" w:rsidP="00241456">
      <w:pPr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241456">
        <w:rPr>
          <w:rFonts w:ascii="Arial" w:hAnsi="Arial" w:cs="Arial"/>
          <w:sz w:val="28"/>
          <w:szCs w:val="28"/>
        </w:rPr>
        <w:t>Comportamento Observado: O formulário permite ser enviado sem preencher o campo CNPJ/CPF, o que pode resultar em registros inválidos ou falha de contato posterior.</w:t>
      </w:r>
    </w:p>
    <w:p w14:paraId="008A8F37" w14:textId="77777777" w:rsidR="00241456" w:rsidRPr="00241456" w:rsidRDefault="00241456" w:rsidP="00241456">
      <w:pPr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241456">
        <w:rPr>
          <w:rFonts w:ascii="Arial" w:hAnsi="Arial" w:cs="Arial"/>
          <w:sz w:val="28"/>
          <w:szCs w:val="28"/>
        </w:rPr>
        <w:lastRenderedPageBreak/>
        <w:t>Impacto: Alto – afeta a integridade dos dados coletados e pode causar problemas legais e operacionais.</w:t>
      </w:r>
    </w:p>
    <w:p w14:paraId="5EA4E8BA" w14:textId="632C3A5B" w:rsidR="00241456" w:rsidRDefault="00241456" w:rsidP="00241456">
      <w:pPr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241456">
        <w:rPr>
          <w:rFonts w:ascii="Arial" w:hAnsi="Arial" w:cs="Arial"/>
          <w:sz w:val="28"/>
          <w:szCs w:val="28"/>
        </w:rPr>
        <w:t>Evidência:</w:t>
      </w:r>
    </w:p>
    <w:p w14:paraId="2CAAE043" w14:textId="5C12D927" w:rsidR="00241456" w:rsidRDefault="00241456" w:rsidP="00241456">
      <w:pPr>
        <w:pStyle w:val="PargrafodaLista"/>
        <w:numPr>
          <w:ilvl w:val="1"/>
          <w:numId w:val="1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C2CC3CA" wp14:editId="610E7043">
            <wp:extent cx="4638793" cy="2430780"/>
            <wp:effectExtent l="0" t="0" r="9525" b="7620"/>
            <wp:docPr id="66123311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268" cy="243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79C6" w14:textId="0E1E3CA3" w:rsidR="00241456" w:rsidRPr="00241456" w:rsidRDefault="00241456" w:rsidP="00241456">
      <w:pPr>
        <w:pStyle w:val="PargrafodaLista"/>
        <w:numPr>
          <w:ilvl w:val="1"/>
          <w:numId w:val="1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object w:dxaOrig="4836" w:dyaOrig="816" w14:anchorId="32923ADC">
          <v:shape id="_x0000_i1079" type="#_x0000_t75" style="width:241.5pt;height:40.5pt" o:ole="">
            <v:imagedata r:id="rId27" o:title=""/>
          </v:shape>
          <o:OLEObject Type="Embed" ProgID="Package" ShapeID="_x0000_i1079" DrawAspect="Content" ObjectID="_1813171419" r:id="rId28"/>
        </w:object>
      </w:r>
      <w:r>
        <w:rPr>
          <w:rFonts w:ascii="Arial" w:hAnsi="Arial" w:cs="Arial"/>
          <w:sz w:val="28"/>
          <w:szCs w:val="28"/>
        </w:rPr>
        <w:t xml:space="preserve">(evidencia em </w:t>
      </w:r>
      <w:proofErr w:type="spellStart"/>
      <w:r>
        <w:rPr>
          <w:rFonts w:ascii="Arial" w:hAnsi="Arial" w:cs="Arial"/>
          <w:sz w:val="28"/>
          <w:szCs w:val="28"/>
        </w:rPr>
        <w:t>video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14:paraId="00949F92" w14:textId="77777777" w:rsidR="00241456" w:rsidRPr="00241456" w:rsidRDefault="00241456" w:rsidP="00241456">
      <w:pPr>
        <w:rPr>
          <w:rFonts w:ascii="Arial" w:hAnsi="Arial" w:cs="Arial"/>
          <w:sz w:val="28"/>
          <w:szCs w:val="28"/>
        </w:rPr>
      </w:pPr>
    </w:p>
    <w:p w14:paraId="246E7A4F" w14:textId="5CCF7EB4" w:rsidR="00241456" w:rsidRPr="00241456" w:rsidRDefault="00241456" w:rsidP="00241456">
      <w:pPr>
        <w:rPr>
          <w:rFonts w:ascii="Arial" w:hAnsi="Arial" w:cs="Arial"/>
          <w:sz w:val="28"/>
          <w:szCs w:val="28"/>
        </w:rPr>
      </w:pPr>
      <w:r w:rsidRPr="00241456">
        <w:rPr>
          <w:rFonts w:ascii="Arial" w:hAnsi="Arial" w:cs="Arial"/>
          <w:sz w:val="28"/>
          <w:szCs w:val="28"/>
        </w:rPr>
        <w:t xml:space="preserve">Bug </w:t>
      </w:r>
      <w:r>
        <w:rPr>
          <w:rFonts w:ascii="Arial" w:hAnsi="Arial" w:cs="Arial"/>
          <w:sz w:val="28"/>
          <w:szCs w:val="28"/>
        </w:rPr>
        <w:t>10</w:t>
      </w:r>
      <w:r w:rsidRPr="00241456">
        <w:rPr>
          <w:rFonts w:ascii="Arial" w:hAnsi="Arial" w:cs="Arial"/>
          <w:sz w:val="28"/>
          <w:szCs w:val="28"/>
        </w:rPr>
        <w:t xml:space="preserve"> – Planos “Plano Powe</w:t>
      </w:r>
      <w:r w:rsidR="000C3844">
        <w:rPr>
          <w:rFonts w:ascii="Arial" w:hAnsi="Arial" w:cs="Arial"/>
          <w:sz w:val="28"/>
          <w:szCs w:val="28"/>
        </w:rPr>
        <w:t>r</w:t>
      </w:r>
      <w:r w:rsidRPr="00241456">
        <w:rPr>
          <w:rFonts w:ascii="Arial" w:hAnsi="Arial" w:cs="Arial"/>
          <w:sz w:val="28"/>
          <w:szCs w:val="28"/>
        </w:rPr>
        <w:t>” e “Plano Classic” não podem ser selecionados</w:t>
      </w:r>
    </w:p>
    <w:p w14:paraId="3D56DFD9" w14:textId="77777777" w:rsidR="00241456" w:rsidRPr="00241456" w:rsidRDefault="00241456" w:rsidP="00241456">
      <w:pPr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r w:rsidRPr="00241456">
        <w:rPr>
          <w:rFonts w:ascii="Arial" w:hAnsi="Arial" w:cs="Arial"/>
          <w:sz w:val="28"/>
          <w:szCs w:val="28"/>
        </w:rPr>
        <w:t>Local: Página de aquisição de plano (via “Adquira sua Bolt” ou similar)</w:t>
      </w:r>
    </w:p>
    <w:p w14:paraId="48D655AF" w14:textId="77777777" w:rsidR="00241456" w:rsidRPr="00241456" w:rsidRDefault="00241456" w:rsidP="00241456">
      <w:pPr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r w:rsidRPr="00241456">
        <w:rPr>
          <w:rFonts w:ascii="Arial" w:hAnsi="Arial" w:cs="Arial"/>
          <w:sz w:val="28"/>
          <w:szCs w:val="28"/>
        </w:rPr>
        <w:t>Comportamento Esperado: O usuário deve conseguir clicar/selecionar os planos disponíveis (</w:t>
      </w:r>
      <w:proofErr w:type="spellStart"/>
      <w:r w:rsidRPr="00241456">
        <w:rPr>
          <w:rFonts w:ascii="Arial" w:hAnsi="Arial" w:cs="Arial"/>
          <w:sz w:val="28"/>
          <w:szCs w:val="28"/>
        </w:rPr>
        <w:t>ex</w:t>
      </w:r>
      <w:proofErr w:type="spellEnd"/>
      <w:r w:rsidRPr="00241456">
        <w:rPr>
          <w:rFonts w:ascii="Arial" w:hAnsi="Arial" w:cs="Arial"/>
          <w:sz w:val="28"/>
          <w:szCs w:val="28"/>
        </w:rPr>
        <w:t xml:space="preserve">: “Plano </w:t>
      </w:r>
      <w:proofErr w:type="spellStart"/>
      <w:r w:rsidRPr="00241456">
        <w:rPr>
          <w:rFonts w:ascii="Arial" w:hAnsi="Arial" w:cs="Arial"/>
          <w:sz w:val="28"/>
          <w:szCs w:val="28"/>
        </w:rPr>
        <w:t>Powee</w:t>
      </w:r>
      <w:proofErr w:type="spellEnd"/>
      <w:r w:rsidRPr="00241456">
        <w:rPr>
          <w:rFonts w:ascii="Arial" w:hAnsi="Arial" w:cs="Arial"/>
          <w:sz w:val="28"/>
          <w:szCs w:val="28"/>
        </w:rPr>
        <w:t>” e “Plano Classic”) para comparar ou seguir no processo de compra.</w:t>
      </w:r>
    </w:p>
    <w:p w14:paraId="61A1E9D9" w14:textId="77777777" w:rsidR="00241456" w:rsidRPr="00241456" w:rsidRDefault="00241456" w:rsidP="00241456">
      <w:pPr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r w:rsidRPr="00241456">
        <w:rPr>
          <w:rFonts w:ascii="Arial" w:hAnsi="Arial" w:cs="Arial"/>
          <w:sz w:val="28"/>
          <w:szCs w:val="28"/>
        </w:rPr>
        <w:t>Comportamento Observado: As opções de plano não são selecionáveis; não há resposta ao clique, ou o botão/radio está desativado.</w:t>
      </w:r>
    </w:p>
    <w:p w14:paraId="1B950A6B" w14:textId="77777777" w:rsidR="00241456" w:rsidRPr="00241456" w:rsidRDefault="00241456" w:rsidP="00241456">
      <w:pPr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r w:rsidRPr="00241456">
        <w:rPr>
          <w:rFonts w:ascii="Arial" w:hAnsi="Arial" w:cs="Arial"/>
          <w:sz w:val="28"/>
          <w:szCs w:val="28"/>
        </w:rPr>
        <w:t>Impacto: Alto – impede o usuário de seguir no fluxo de compra, bloqueando a conversão.</w:t>
      </w:r>
    </w:p>
    <w:p w14:paraId="3FBD6384" w14:textId="6965D06D" w:rsidR="00241456" w:rsidRPr="00241456" w:rsidRDefault="00241456" w:rsidP="00241456">
      <w:pPr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r w:rsidRPr="00241456">
        <w:rPr>
          <w:rFonts w:ascii="Arial" w:hAnsi="Arial" w:cs="Arial"/>
          <w:sz w:val="28"/>
          <w:szCs w:val="28"/>
        </w:rPr>
        <w:t>Evidência:</w:t>
      </w:r>
    </w:p>
    <w:p w14:paraId="6889DB49" w14:textId="247984AE" w:rsidR="002D13FC" w:rsidRPr="00241456" w:rsidRDefault="00241456" w:rsidP="00241456">
      <w:pPr>
        <w:pStyle w:val="PargrafodaLista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AAD5CA" wp14:editId="1B748B3D">
            <wp:extent cx="4450080" cy="2369605"/>
            <wp:effectExtent l="0" t="0" r="7620" b="0"/>
            <wp:docPr id="109918940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86" cy="23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5660" w14:textId="77777777" w:rsidR="00241456" w:rsidRDefault="00241456" w:rsidP="0024145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14:paraId="73C63CAF" w14:textId="77777777" w:rsidR="000C3844" w:rsidRDefault="000C3844" w:rsidP="0024145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14:paraId="10751407" w14:textId="0676D82D" w:rsidR="000C3844" w:rsidRPr="000C3844" w:rsidRDefault="000C3844" w:rsidP="000C3844">
      <w:p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Bug 1</w:t>
      </w:r>
      <w:r>
        <w:rPr>
          <w:rFonts w:ascii="Arial" w:hAnsi="Arial" w:cs="Arial"/>
          <w:sz w:val="28"/>
          <w:szCs w:val="28"/>
        </w:rPr>
        <w:t>1</w:t>
      </w:r>
      <w:r w:rsidRPr="000C3844">
        <w:rPr>
          <w:rFonts w:ascii="Arial" w:hAnsi="Arial" w:cs="Arial"/>
          <w:sz w:val="28"/>
          <w:szCs w:val="28"/>
        </w:rPr>
        <w:t xml:space="preserve"> – Link “Confira o regulamento” do Plano Classic retorna um PDF em vez da caixa de texto padrão</w:t>
      </w:r>
    </w:p>
    <w:p w14:paraId="768DFE05" w14:textId="77777777" w:rsidR="000C3844" w:rsidRPr="000C3844" w:rsidRDefault="000C3844" w:rsidP="000C3844">
      <w:pPr>
        <w:pStyle w:val="PargrafodaLista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Local: Página de planos – seção Plano Classic</w:t>
      </w:r>
    </w:p>
    <w:p w14:paraId="40570FD6" w14:textId="77777777" w:rsidR="000C3844" w:rsidRPr="000C3844" w:rsidRDefault="000C3844" w:rsidP="000C3844">
      <w:pPr>
        <w:pStyle w:val="PargrafodaLista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Comportamento Esperado: Ao clicar em “Confira o regulamento” no Plano Classic, o usuário deve visualizar uma caixa de texto padrão (</w:t>
      </w:r>
      <w:proofErr w:type="spellStart"/>
      <w:r w:rsidRPr="000C3844">
        <w:rPr>
          <w:rFonts w:ascii="Arial" w:hAnsi="Arial" w:cs="Arial"/>
          <w:sz w:val="28"/>
          <w:szCs w:val="28"/>
        </w:rPr>
        <w:t>ex</w:t>
      </w:r>
      <w:proofErr w:type="spellEnd"/>
      <w:r w:rsidRPr="000C3844">
        <w:rPr>
          <w:rFonts w:ascii="Arial" w:hAnsi="Arial" w:cs="Arial"/>
          <w:sz w:val="28"/>
          <w:szCs w:val="28"/>
        </w:rPr>
        <w:t>: modal) com os termos e regras do plano, como ocorre com outros planos ou botões similares.</w:t>
      </w:r>
    </w:p>
    <w:p w14:paraId="67074EB2" w14:textId="77777777" w:rsidR="000C3844" w:rsidRPr="000C3844" w:rsidRDefault="000C3844" w:rsidP="000C3844">
      <w:pPr>
        <w:pStyle w:val="PargrafodaLista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Comportamento Observado: Um arquivo PDF é aberto diretamente, quebrando o padrão de navegação e tirando o usuário da experiência fluida do site.</w:t>
      </w:r>
    </w:p>
    <w:p w14:paraId="1E62E738" w14:textId="77777777" w:rsidR="000C3844" w:rsidRPr="000C3844" w:rsidRDefault="000C3844" w:rsidP="000C3844">
      <w:pPr>
        <w:pStyle w:val="PargrafodaLista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Impacto: Médio – o comportamento é funcional, mas inconsistente com o restante da interface, o que prejudica a experiência e confunde o usuário.</w:t>
      </w:r>
    </w:p>
    <w:p w14:paraId="534D200A" w14:textId="17B0D722" w:rsidR="000C3844" w:rsidRDefault="000C3844" w:rsidP="000C3844">
      <w:pPr>
        <w:pStyle w:val="PargrafodaLista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Evidência</w:t>
      </w:r>
      <w:r>
        <w:rPr>
          <w:rFonts w:ascii="Arial" w:hAnsi="Arial" w:cs="Arial"/>
          <w:sz w:val="28"/>
          <w:szCs w:val="28"/>
        </w:rPr>
        <w:t>:</w:t>
      </w:r>
    </w:p>
    <w:p w14:paraId="27AC556E" w14:textId="549E2A51" w:rsidR="000C3844" w:rsidRPr="000C3844" w:rsidRDefault="000C3844" w:rsidP="000C3844">
      <w:pPr>
        <w:pStyle w:val="PargrafodaLista"/>
        <w:numPr>
          <w:ilvl w:val="1"/>
          <w:numId w:val="13"/>
        </w:num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2CA4A6E" wp14:editId="22988844">
            <wp:extent cx="4367679" cy="2095500"/>
            <wp:effectExtent l="0" t="0" r="0" b="0"/>
            <wp:docPr id="11783457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457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9141" cy="209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792D" w14:textId="77777777" w:rsidR="000C3844" w:rsidRPr="00241456" w:rsidRDefault="000C3844" w:rsidP="0024145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14:paraId="0781EF00" w14:textId="0E414A42" w:rsidR="006818A6" w:rsidRDefault="000C3844" w:rsidP="000C3844">
      <w:pPr>
        <w:pStyle w:val="PargrafodaLista"/>
        <w:numPr>
          <w:ilvl w:val="1"/>
          <w:numId w:val="13"/>
        </w:num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CA770D" wp14:editId="333CB408">
            <wp:extent cx="4404360" cy="2346679"/>
            <wp:effectExtent l="0" t="0" r="0" b="0"/>
            <wp:docPr id="19586079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79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481" cy="234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15E5" w14:textId="77777777" w:rsidR="000C3844" w:rsidRPr="000C3844" w:rsidRDefault="000C3844" w:rsidP="000C3844">
      <w:pPr>
        <w:pStyle w:val="PargrafodaLista"/>
        <w:rPr>
          <w:rFonts w:ascii="Arial" w:hAnsi="Arial" w:cs="Arial"/>
          <w:sz w:val="28"/>
          <w:szCs w:val="28"/>
        </w:rPr>
      </w:pPr>
    </w:p>
    <w:p w14:paraId="42E0DEE6" w14:textId="388F580D" w:rsidR="000C3844" w:rsidRPr="000C3844" w:rsidRDefault="000C3844" w:rsidP="000C3844">
      <w:p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Bug 1</w:t>
      </w:r>
      <w:r>
        <w:rPr>
          <w:rFonts w:ascii="Arial" w:hAnsi="Arial" w:cs="Arial"/>
          <w:sz w:val="28"/>
          <w:szCs w:val="28"/>
        </w:rPr>
        <w:t>2</w:t>
      </w:r>
      <w:r w:rsidRPr="000C3844">
        <w:rPr>
          <w:rFonts w:ascii="Arial" w:hAnsi="Arial" w:cs="Arial"/>
          <w:sz w:val="28"/>
          <w:szCs w:val="28"/>
        </w:rPr>
        <w:t xml:space="preserve"> – Informações de “Modelo” e “Valor” ausentes no Plano Regular (em todos os planos)</w:t>
      </w:r>
    </w:p>
    <w:p w14:paraId="47D3EE07" w14:textId="55982DEF" w:rsidR="000C3844" w:rsidRPr="000C3844" w:rsidRDefault="000C3844" w:rsidP="000C3844">
      <w:pPr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Local: Seção de planos (incluindo Plano Regular, Powe</w:t>
      </w:r>
      <w:r>
        <w:rPr>
          <w:rFonts w:ascii="Arial" w:hAnsi="Arial" w:cs="Arial"/>
          <w:sz w:val="28"/>
          <w:szCs w:val="28"/>
        </w:rPr>
        <w:t>r</w:t>
      </w:r>
      <w:r w:rsidRPr="000C3844">
        <w:rPr>
          <w:rFonts w:ascii="Arial" w:hAnsi="Arial" w:cs="Arial"/>
          <w:sz w:val="28"/>
          <w:szCs w:val="28"/>
        </w:rPr>
        <w:t>, Classic, etc.)</w:t>
      </w:r>
    </w:p>
    <w:p w14:paraId="285F5F88" w14:textId="77777777" w:rsidR="000C3844" w:rsidRPr="000C3844" w:rsidRDefault="000C3844" w:rsidP="000C3844">
      <w:pPr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Comportamento Esperado: Cada plano deve exibir claramente o modelo da maquininha e o valor (preço ou condições de aquisição) do plano.</w:t>
      </w:r>
    </w:p>
    <w:p w14:paraId="6DE0A7D7" w14:textId="11006902" w:rsidR="000C3844" w:rsidRPr="000C3844" w:rsidRDefault="000C3844" w:rsidP="000C3844">
      <w:pPr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Comportamento Observado: As informações de “Modelo” e “Valor” não aparecem em nenhum dos planos</w:t>
      </w:r>
      <w:r>
        <w:rPr>
          <w:rFonts w:ascii="Arial" w:hAnsi="Arial" w:cs="Arial"/>
          <w:sz w:val="28"/>
          <w:szCs w:val="28"/>
        </w:rPr>
        <w:t xml:space="preserve"> regulares</w:t>
      </w:r>
      <w:r w:rsidRPr="000C3844">
        <w:rPr>
          <w:rFonts w:ascii="Arial" w:hAnsi="Arial" w:cs="Arial"/>
          <w:sz w:val="28"/>
          <w:szCs w:val="28"/>
        </w:rPr>
        <w:t xml:space="preserve"> apresentados na tela.</w:t>
      </w:r>
    </w:p>
    <w:p w14:paraId="5E93CF3A" w14:textId="77777777" w:rsidR="000C3844" w:rsidRPr="000C3844" w:rsidRDefault="000C3844" w:rsidP="000C3844">
      <w:pPr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Impacto: Alto – o usuário não tem acesso às informações básicas de produto/preço, o que impede a tomada de decisão e gera desconfiança.</w:t>
      </w:r>
    </w:p>
    <w:p w14:paraId="6781C21A" w14:textId="53D77F6D" w:rsidR="000C3844" w:rsidRDefault="000C3844" w:rsidP="000C3844">
      <w:pPr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Evidência:</w:t>
      </w:r>
      <w:r>
        <w:rPr>
          <w:rFonts w:ascii="Arial" w:hAnsi="Arial" w:cs="Arial"/>
          <w:sz w:val="28"/>
          <w:szCs w:val="28"/>
        </w:rPr>
        <w:t xml:space="preserve"> </w:t>
      </w:r>
    </w:p>
    <w:p w14:paraId="7856BC78" w14:textId="73E05529" w:rsidR="000C3844" w:rsidRDefault="000C3844" w:rsidP="000C3844">
      <w:pPr>
        <w:pStyle w:val="PargrafodaLista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748ADA1" wp14:editId="0F99324E">
            <wp:extent cx="4389120" cy="2275151"/>
            <wp:effectExtent l="0" t="0" r="0" b="0"/>
            <wp:docPr id="253459116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246" cy="227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CEED2" w14:textId="61D8C581" w:rsidR="000C3844" w:rsidRPr="000C3844" w:rsidRDefault="000C3844" w:rsidP="000C3844">
      <w:pPr>
        <w:pStyle w:val="PargrafodaLista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9F100E" wp14:editId="0F6ACF23">
            <wp:extent cx="4347120" cy="2339340"/>
            <wp:effectExtent l="0" t="0" r="0" b="3810"/>
            <wp:docPr id="517195274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498" cy="23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CA948" w14:textId="66F50955" w:rsidR="000C3844" w:rsidRPr="000C3844" w:rsidRDefault="000C3844" w:rsidP="000C3844">
      <w:p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Bug 1</w:t>
      </w:r>
      <w:r w:rsidRPr="000C3844">
        <w:rPr>
          <w:rFonts w:ascii="Arial" w:hAnsi="Arial" w:cs="Arial"/>
          <w:sz w:val="28"/>
          <w:szCs w:val="28"/>
        </w:rPr>
        <w:t>3</w:t>
      </w:r>
      <w:r w:rsidRPr="000C3844">
        <w:rPr>
          <w:rFonts w:ascii="Arial" w:hAnsi="Arial" w:cs="Arial"/>
          <w:sz w:val="28"/>
          <w:szCs w:val="28"/>
        </w:rPr>
        <w:t xml:space="preserve"> – Tela de regulamento só permite fechar, não permite voltar para navegação</w:t>
      </w:r>
    </w:p>
    <w:p w14:paraId="3716DC44" w14:textId="77777777" w:rsidR="000C3844" w:rsidRPr="000C3844" w:rsidRDefault="000C3844" w:rsidP="000C3844">
      <w:pPr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Local: Seção de planos – ao clicar em “Confira o regulamento”</w:t>
      </w:r>
    </w:p>
    <w:p w14:paraId="030CDD85" w14:textId="77777777" w:rsidR="000C3844" w:rsidRPr="000C3844" w:rsidRDefault="000C3844" w:rsidP="000C3844">
      <w:pPr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Comportamento Esperado: Após acessar o regulamento de um plano, o usuário deve conseguir voltar para a visualização anterior (</w:t>
      </w:r>
      <w:proofErr w:type="spellStart"/>
      <w:r w:rsidRPr="000C3844">
        <w:rPr>
          <w:rFonts w:ascii="Arial" w:hAnsi="Arial" w:cs="Arial"/>
          <w:sz w:val="28"/>
          <w:szCs w:val="28"/>
        </w:rPr>
        <w:t>ex</w:t>
      </w:r>
      <w:proofErr w:type="spellEnd"/>
      <w:r w:rsidRPr="000C3844">
        <w:rPr>
          <w:rFonts w:ascii="Arial" w:hAnsi="Arial" w:cs="Arial"/>
          <w:sz w:val="28"/>
          <w:szCs w:val="28"/>
        </w:rPr>
        <w:t xml:space="preserve">: botão “voltar”, tecla </w:t>
      </w:r>
      <w:proofErr w:type="spellStart"/>
      <w:r w:rsidRPr="000C3844">
        <w:rPr>
          <w:rFonts w:ascii="Arial" w:hAnsi="Arial" w:cs="Arial"/>
          <w:sz w:val="28"/>
          <w:szCs w:val="28"/>
        </w:rPr>
        <w:t>back</w:t>
      </w:r>
      <w:proofErr w:type="spellEnd"/>
      <w:r w:rsidRPr="000C3844">
        <w:rPr>
          <w:rFonts w:ascii="Arial" w:hAnsi="Arial" w:cs="Arial"/>
          <w:sz w:val="28"/>
          <w:szCs w:val="28"/>
        </w:rPr>
        <w:t xml:space="preserve"> do navegador, ou fechar modal mantendo o contexto).</w:t>
      </w:r>
    </w:p>
    <w:p w14:paraId="1F9AEF5D" w14:textId="77777777" w:rsidR="000C3844" w:rsidRPr="000C3844" w:rsidRDefault="000C3844" w:rsidP="000C3844">
      <w:pPr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Comportamento Observado: A única ação possível é fechar a visualização do regulamento (PDF/modal), e o usuário é retornado ao topo da página ou perde o foco anterior, interrompendo o fluxo.</w:t>
      </w:r>
    </w:p>
    <w:p w14:paraId="15DD9789" w14:textId="77777777" w:rsidR="000C3844" w:rsidRPr="000C3844" w:rsidRDefault="000C3844" w:rsidP="000C3844">
      <w:pPr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t>Impacto: Médio – a experiência do usuário é prejudicada, especialmente se estiver comparando planos.</w:t>
      </w:r>
    </w:p>
    <w:p w14:paraId="710B1797" w14:textId="42E5C1B1" w:rsidR="000C3844" w:rsidRPr="000C3844" w:rsidRDefault="000C3844" w:rsidP="000C3844">
      <w:pPr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 w:rsidRPr="000C3844">
        <w:rPr>
          <w:rFonts w:ascii="Arial" w:hAnsi="Arial" w:cs="Arial"/>
          <w:sz w:val="28"/>
          <w:szCs w:val="28"/>
        </w:rPr>
        <w:lastRenderedPageBreak/>
        <w:t>Evidência</w:t>
      </w:r>
      <w:r>
        <w:rPr>
          <w:rFonts w:ascii="Arial" w:hAnsi="Arial" w:cs="Arial"/>
          <w:sz w:val="28"/>
          <w:szCs w:val="28"/>
        </w:rPr>
        <w:t xml:space="preserve">: </w:t>
      </w:r>
      <w:r w:rsidR="009D6F0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02CE3A1" wp14:editId="4B3F7563">
            <wp:extent cx="4587840" cy="2468880"/>
            <wp:effectExtent l="0" t="0" r="3810" b="7620"/>
            <wp:docPr id="1521633679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97" cy="246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70E1" w14:textId="0890767E" w:rsidR="009D6F0D" w:rsidRPr="009D6F0D" w:rsidRDefault="009D6F0D" w:rsidP="009D6F0D">
      <w:p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Bug 1</w:t>
      </w:r>
      <w:r w:rsidR="00C97D4A">
        <w:rPr>
          <w:rFonts w:ascii="Arial" w:hAnsi="Arial" w:cs="Arial"/>
          <w:sz w:val="28"/>
          <w:szCs w:val="28"/>
        </w:rPr>
        <w:t>4</w:t>
      </w:r>
      <w:r w:rsidRPr="009D6F0D">
        <w:rPr>
          <w:rFonts w:ascii="Arial" w:hAnsi="Arial" w:cs="Arial"/>
          <w:sz w:val="28"/>
          <w:szCs w:val="28"/>
        </w:rPr>
        <w:t xml:space="preserve"> – Layout fora do padrão no card da maquininha D195</w:t>
      </w:r>
    </w:p>
    <w:p w14:paraId="7FE44C23" w14:textId="77777777" w:rsidR="009D6F0D" w:rsidRPr="009D6F0D" w:rsidRDefault="009D6F0D" w:rsidP="009D6F0D">
      <w:pPr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Local: Página de planos (Plano Regular ou seção específica com o modelo D195)</w:t>
      </w:r>
    </w:p>
    <w:p w14:paraId="7449EA33" w14:textId="77777777" w:rsidR="009D6F0D" w:rsidRPr="009D6F0D" w:rsidRDefault="009D6F0D" w:rsidP="009D6F0D">
      <w:pPr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Comportamento Esperado: O card ou seção da maquininha D195 deve seguir o mesmo layout dos demais planos/maquininhas — com alinhamento consistente, mesmo tamanho de imagem, tipografia, e estrutura visual padronizada.</w:t>
      </w:r>
    </w:p>
    <w:p w14:paraId="52AAA0BC" w14:textId="457CD3C8" w:rsidR="009D6F0D" w:rsidRPr="009D6F0D" w:rsidRDefault="009D6F0D" w:rsidP="009D6F0D">
      <w:pPr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Comportamento Observado: O layout da D195 está desalinhado, com tamanhos diferentes, textos desalinhados dos demais cards.</w:t>
      </w:r>
    </w:p>
    <w:p w14:paraId="76E53006" w14:textId="77777777" w:rsidR="009D6F0D" w:rsidRPr="009D6F0D" w:rsidRDefault="009D6F0D" w:rsidP="009D6F0D">
      <w:pPr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Impacto: Médio – prejudica a identidade visual da empresa e a legibilidade das informações, além de comprometer a confiança na escolha do plano.</w:t>
      </w:r>
    </w:p>
    <w:p w14:paraId="5A20BD82" w14:textId="2C4F3A2F" w:rsidR="000C3844" w:rsidRDefault="009D6F0D" w:rsidP="002B6CF5">
      <w:pPr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lastRenderedPageBreak/>
        <w:t>Evidência: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1FF3BA" wp14:editId="6A654CC8">
            <wp:extent cx="4908412" cy="2613660"/>
            <wp:effectExtent l="0" t="0" r="6985" b="0"/>
            <wp:docPr id="132664635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236" cy="261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EFAFC" w14:textId="0F8E978E" w:rsidR="009D6F0D" w:rsidRPr="009D6F0D" w:rsidRDefault="009D6F0D" w:rsidP="009D6F0D">
      <w:p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Bug 1</w:t>
      </w:r>
      <w:r w:rsidR="00C97D4A">
        <w:rPr>
          <w:rFonts w:ascii="Arial" w:hAnsi="Arial" w:cs="Arial"/>
          <w:sz w:val="28"/>
          <w:szCs w:val="28"/>
        </w:rPr>
        <w:t>5</w:t>
      </w:r>
      <w:r w:rsidRPr="009D6F0D">
        <w:rPr>
          <w:rFonts w:ascii="Arial" w:hAnsi="Arial" w:cs="Arial"/>
          <w:sz w:val="28"/>
          <w:szCs w:val="28"/>
        </w:rPr>
        <w:t xml:space="preserve"> – Instrução pede para pressionar F4, mas a maquininha só possui F1 e F2</w:t>
      </w:r>
    </w:p>
    <w:p w14:paraId="4A3F5FCD" w14:textId="78AA58BE" w:rsidR="009D6F0D" w:rsidRPr="009D6F0D" w:rsidRDefault="009D6F0D" w:rsidP="009D6F0D">
      <w:pPr>
        <w:numPr>
          <w:ilvl w:val="0"/>
          <w:numId w:val="19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 xml:space="preserve">Local: Anúncios que rolam lateralmente na página </w:t>
      </w:r>
      <w:r>
        <w:rPr>
          <w:rFonts w:ascii="Arial" w:hAnsi="Arial" w:cs="Arial"/>
          <w:sz w:val="28"/>
          <w:szCs w:val="28"/>
        </w:rPr>
        <w:t xml:space="preserve">inicial </w:t>
      </w:r>
      <w:r w:rsidRPr="009D6F0D">
        <w:rPr>
          <w:rFonts w:ascii="Arial" w:hAnsi="Arial" w:cs="Arial"/>
          <w:sz w:val="28"/>
          <w:szCs w:val="28"/>
        </w:rPr>
        <w:t>(propagandas com instruções)</w:t>
      </w:r>
    </w:p>
    <w:p w14:paraId="7C4B1588" w14:textId="77777777" w:rsidR="009D6F0D" w:rsidRPr="009D6F0D" w:rsidRDefault="009D6F0D" w:rsidP="009D6F0D">
      <w:pPr>
        <w:numPr>
          <w:ilvl w:val="0"/>
          <w:numId w:val="19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Comportamento Esperado: As instruções exibidas na interface devem corresponder aos botões disponíveis fisicamente na maquininha (por exemplo, D195 ou equivalente), que normalmente possui apenas os botões F1 e F2.</w:t>
      </w:r>
    </w:p>
    <w:p w14:paraId="67860F58" w14:textId="77777777" w:rsidR="009D6F0D" w:rsidRPr="009D6F0D" w:rsidRDefault="009D6F0D" w:rsidP="009D6F0D">
      <w:pPr>
        <w:numPr>
          <w:ilvl w:val="0"/>
          <w:numId w:val="19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Comportamento Observado: O sistema exibe uma instrução como “Pressione F4 para continuar”, mas não existe botão F4 no equipamento.</w:t>
      </w:r>
    </w:p>
    <w:p w14:paraId="1D079670" w14:textId="77777777" w:rsidR="009D6F0D" w:rsidRPr="009D6F0D" w:rsidRDefault="009D6F0D" w:rsidP="009D6F0D">
      <w:pPr>
        <w:numPr>
          <w:ilvl w:val="0"/>
          <w:numId w:val="19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Impacto: Alto – o usuário pode ficar travado, sem saber como prosseguir, resultando em chamadas de suporte desnecessárias ou desistência da ação.</w:t>
      </w:r>
    </w:p>
    <w:p w14:paraId="5561A7AE" w14:textId="77777777" w:rsidR="009D6F0D" w:rsidRDefault="009D6F0D" w:rsidP="0012757D">
      <w:pPr>
        <w:numPr>
          <w:ilvl w:val="0"/>
          <w:numId w:val="19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Evidência:</w:t>
      </w:r>
    </w:p>
    <w:p w14:paraId="5896F27A" w14:textId="1FDF18EA" w:rsidR="009D6F0D" w:rsidRPr="009D6F0D" w:rsidRDefault="009D6F0D" w:rsidP="009D6F0D">
      <w:pPr>
        <w:pStyle w:val="PargrafodaLista"/>
        <w:numPr>
          <w:ilvl w:val="1"/>
          <w:numId w:val="19"/>
        </w:num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39B325" wp14:editId="0F9F3949">
            <wp:extent cx="4493415" cy="2392680"/>
            <wp:effectExtent l="0" t="0" r="2540" b="7620"/>
            <wp:docPr id="193345196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49" cy="239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2195" w14:textId="0E859A39" w:rsidR="009D6F0D" w:rsidRDefault="009D6F0D" w:rsidP="009D6F0D">
      <w:pPr>
        <w:pStyle w:val="PargrafodaLista"/>
        <w:numPr>
          <w:ilvl w:val="1"/>
          <w:numId w:val="1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C070847" wp14:editId="06F211BD">
            <wp:extent cx="4469703" cy="2392680"/>
            <wp:effectExtent l="0" t="0" r="7620" b="7620"/>
            <wp:docPr id="1471125347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022" cy="239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9E327" w14:textId="43C89AA6" w:rsidR="009D6F0D" w:rsidRDefault="009D6F0D" w:rsidP="009D6F0D">
      <w:pPr>
        <w:pStyle w:val="PargrafodaLista"/>
        <w:numPr>
          <w:ilvl w:val="1"/>
          <w:numId w:val="1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4055AD9" wp14:editId="3F2EF176">
            <wp:extent cx="4493415" cy="2392680"/>
            <wp:effectExtent l="0" t="0" r="2540" b="7620"/>
            <wp:docPr id="211501103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408" cy="239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16DE" w14:textId="79439EF8" w:rsidR="009D6F0D" w:rsidRDefault="009D6F0D" w:rsidP="009D6F0D">
      <w:pPr>
        <w:pStyle w:val="PargrafodaLista"/>
        <w:numPr>
          <w:ilvl w:val="1"/>
          <w:numId w:val="1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7CF562B" wp14:editId="03F09273">
            <wp:extent cx="4244340" cy="2236072"/>
            <wp:effectExtent l="0" t="0" r="3810" b="0"/>
            <wp:docPr id="501535592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982" cy="223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DD31" w14:textId="36975FC5" w:rsidR="009D6F0D" w:rsidRPr="009D6F0D" w:rsidRDefault="009D6F0D" w:rsidP="009D6F0D">
      <w:p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Bug 1</w:t>
      </w:r>
      <w:r>
        <w:rPr>
          <w:rFonts w:ascii="Arial" w:hAnsi="Arial" w:cs="Arial"/>
          <w:sz w:val="28"/>
          <w:szCs w:val="28"/>
        </w:rPr>
        <w:t>6</w:t>
      </w:r>
      <w:r w:rsidRPr="009D6F0D">
        <w:rPr>
          <w:rFonts w:ascii="Arial" w:hAnsi="Arial" w:cs="Arial"/>
          <w:sz w:val="28"/>
          <w:szCs w:val="28"/>
        </w:rPr>
        <w:t xml:space="preserve"> – Botão “Saiba Mais” na página inicial não possui função ao ser clicado</w:t>
      </w:r>
    </w:p>
    <w:p w14:paraId="32889970" w14:textId="77777777" w:rsidR="009D6F0D" w:rsidRPr="009D6F0D" w:rsidRDefault="009D6F0D" w:rsidP="009D6F0D">
      <w:pPr>
        <w:numPr>
          <w:ilvl w:val="0"/>
          <w:numId w:val="20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Local: Página inicial, seção onde está o botão “Saiba Mais”</w:t>
      </w:r>
    </w:p>
    <w:p w14:paraId="3D73223F" w14:textId="77777777" w:rsidR="009D6F0D" w:rsidRPr="009D6F0D" w:rsidRDefault="009D6F0D" w:rsidP="009D6F0D">
      <w:pPr>
        <w:numPr>
          <w:ilvl w:val="0"/>
          <w:numId w:val="20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Comportamento Esperado: Ao clicar no botão “Saiba Mais”, o usuário deve ser direcionado para uma página com mais informações, ou a seção correspondente deve ser expandida para exibir conteúdo adicional.</w:t>
      </w:r>
    </w:p>
    <w:p w14:paraId="04F5AC73" w14:textId="77777777" w:rsidR="009D6F0D" w:rsidRPr="009D6F0D" w:rsidRDefault="009D6F0D" w:rsidP="009D6F0D">
      <w:pPr>
        <w:numPr>
          <w:ilvl w:val="0"/>
          <w:numId w:val="20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Comportamento Observado: O botão não responde ao clique, não redireciona nem exibe qualquer ação ou conteúdo novo.</w:t>
      </w:r>
    </w:p>
    <w:p w14:paraId="5FE557EC" w14:textId="77777777" w:rsidR="009D6F0D" w:rsidRPr="009D6F0D" w:rsidRDefault="009D6F0D" w:rsidP="009D6F0D">
      <w:pPr>
        <w:numPr>
          <w:ilvl w:val="0"/>
          <w:numId w:val="20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Impacto: Médio – pode gerar frustração e perda de oportunidade de engajamento do usuário com o conteúdo.</w:t>
      </w:r>
    </w:p>
    <w:p w14:paraId="7C6ACFA6" w14:textId="6083D9A0" w:rsidR="009D6F0D" w:rsidRPr="009D6F0D" w:rsidRDefault="009D6F0D" w:rsidP="009D6F0D">
      <w:pPr>
        <w:numPr>
          <w:ilvl w:val="0"/>
          <w:numId w:val="20"/>
        </w:numPr>
        <w:rPr>
          <w:rFonts w:ascii="Arial" w:hAnsi="Arial" w:cs="Arial"/>
          <w:sz w:val="28"/>
          <w:szCs w:val="28"/>
        </w:rPr>
      </w:pPr>
      <w:r w:rsidRPr="009D6F0D">
        <w:rPr>
          <w:rFonts w:ascii="Arial" w:hAnsi="Arial" w:cs="Arial"/>
          <w:sz w:val="28"/>
          <w:szCs w:val="28"/>
        </w:rPr>
        <w:t>Evidência: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8EE3E6" wp14:editId="295A3002">
            <wp:extent cx="4541520" cy="2437539"/>
            <wp:effectExtent l="0" t="0" r="0" b="1270"/>
            <wp:docPr id="1804270762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02" cy="244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94FB8" w14:textId="77777777" w:rsidR="00C2328D" w:rsidRPr="00C2328D" w:rsidRDefault="00C2328D" w:rsidP="00C2328D">
      <w:pPr>
        <w:rPr>
          <w:rFonts w:ascii="Arial" w:hAnsi="Arial" w:cs="Arial"/>
          <w:sz w:val="28"/>
          <w:szCs w:val="28"/>
        </w:rPr>
      </w:pPr>
      <w:r w:rsidRPr="00C2328D">
        <w:rPr>
          <w:rFonts w:ascii="Arial" w:hAnsi="Arial" w:cs="Arial"/>
          <w:sz w:val="28"/>
          <w:szCs w:val="28"/>
        </w:rPr>
        <w:t>Bug 16 – Erro 404 nas páginas “Ouvidoria”, “Contato”, “Políticas de Segurança Cibernética” e “Políticas e Normas Internas PLD”</w:t>
      </w:r>
    </w:p>
    <w:p w14:paraId="2D840F0D" w14:textId="77777777" w:rsidR="00C2328D" w:rsidRPr="00C2328D" w:rsidRDefault="00C2328D" w:rsidP="00C2328D">
      <w:pPr>
        <w:numPr>
          <w:ilvl w:val="0"/>
          <w:numId w:val="21"/>
        </w:numPr>
        <w:rPr>
          <w:rFonts w:ascii="Arial" w:hAnsi="Arial" w:cs="Arial"/>
          <w:sz w:val="28"/>
          <w:szCs w:val="28"/>
        </w:rPr>
      </w:pPr>
      <w:r w:rsidRPr="00C2328D">
        <w:rPr>
          <w:rFonts w:ascii="Arial" w:hAnsi="Arial" w:cs="Arial"/>
          <w:sz w:val="28"/>
          <w:szCs w:val="28"/>
        </w:rPr>
        <w:lastRenderedPageBreak/>
        <w:t>Local: Links do menu institucional (seções “Ouvidoria”, “Contato”, “Políticas de Segurança Cibernética” e “Políticas e Normas Internas PLD”)</w:t>
      </w:r>
    </w:p>
    <w:p w14:paraId="3E4241F6" w14:textId="77777777" w:rsidR="00C2328D" w:rsidRPr="00C2328D" w:rsidRDefault="00C2328D" w:rsidP="00C2328D">
      <w:pPr>
        <w:numPr>
          <w:ilvl w:val="0"/>
          <w:numId w:val="21"/>
        </w:numPr>
        <w:rPr>
          <w:rFonts w:ascii="Arial" w:hAnsi="Arial" w:cs="Arial"/>
          <w:sz w:val="28"/>
          <w:szCs w:val="28"/>
        </w:rPr>
      </w:pPr>
      <w:r w:rsidRPr="00C2328D">
        <w:rPr>
          <w:rFonts w:ascii="Arial" w:hAnsi="Arial" w:cs="Arial"/>
          <w:sz w:val="28"/>
          <w:szCs w:val="28"/>
        </w:rPr>
        <w:t>Comportamento Esperado: Cada link deve redirecionar para a página correspondente com as informações completas e acessíveis.</w:t>
      </w:r>
    </w:p>
    <w:p w14:paraId="0EE944D9" w14:textId="77777777" w:rsidR="00C2328D" w:rsidRPr="00C2328D" w:rsidRDefault="00C2328D" w:rsidP="00C2328D">
      <w:pPr>
        <w:numPr>
          <w:ilvl w:val="0"/>
          <w:numId w:val="21"/>
        </w:numPr>
        <w:rPr>
          <w:rFonts w:ascii="Arial" w:hAnsi="Arial" w:cs="Arial"/>
          <w:sz w:val="28"/>
          <w:szCs w:val="28"/>
        </w:rPr>
      </w:pPr>
      <w:r w:rsidRPr="00C2328D">
        <w:rPr>
          <w:rFonts w:ascii="Arial" w:hAnsi="Arial" w:cs="Arial"/>
          <w:sz w:val="28"/>
          <w:szCs w:val="28"/>
        </w:rPr>
        <w:t>Comportamento Observado: Ao clicar em qualquer um desses links, o usuário recebe um Erro 404 – Página não encontrada.</w:t>
      </w:r>
    </w:p>
    <w:p w14:paraId="26030171" w14:textId="77777777" w:rsidR="00C2328D" w:rsidRPr="00C2328D" w:rsidRDefault="00C2328D" w:rsidP="00C2328D">
      <w:pPr>
        <w:numPr>
          <w:ilvl w:val="0"/>
          <w:numId w:val="21"/>
        </w:numPr>
        <w:rPr>
          <w:rFonts w:ascii="Arial" w:hAnsi="Arial" w:cs="Arial"/>
          <w:sz w:val="28"/>
          <w:szCs w:val="28"/>
        </w:rPr>
      </w:pPr>
      <w:r w:rsidRPr="00C2328D">
        <w:rPr>
          <w:rFonts w:ascii="Arial" w:hAnsi="Arial" w:cs="Arial"/>
          <w:sz w:val="28"/>
          <w:szCs w:val="28"/>
        </w:rPr>
        <w:t>Impacto: Alto – prejudica a navegação, impede acesso a informações essenciais e afeta a imagem institucional.</w:t>
      </w:r>
    </w:p>
    <w:p w14:paraId="5C5AFFE6" w14:textId="7A128393" w:rsidR="00C2328D" w:rsidRDefault="00C2328D" w:rsidP="00C2328D">
      <w:pPr>
        <w:numPr>
          <w:ilvl w:val="0"/>
          <w:numId w:val="21"/>
        </w:numPr>
        <w:rPr>
          <w:rFonts w:ascii="Arial" w:hAnsi="Arial" w:cs="Arial"/>
          <w:sz w:val="28"/>
          <w:szCs w:val="28"/>
        </w:rPr>
      </w:pPr>
      <w:r w:rsidRPr="00C2328D">
        <w:rPr>
          <w:rFonts w:ascii="Arial" w:hAnsi="Arial" w:cs="Arial"/>
          <w:sz w:val="28"/>
          <w:szCs w:val="28"/>
        </w:rPr>
        <w:t>Evidência:</w:t>
      </w:r>
    </w:p>
    <w:p w14:paraId="6BB9DFF3" w14:textId="11336299" w:rsidR="00C2328D" w:rsidRDefault="00C2328D" w:rsidP="00C2328D">
      <w:pPr>
        <w:pStyle w:val="PargrafodaLista"/>
        <w:numPr>
          <w:ilvl w:val="0"/>
          <w:numId w:val="2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57CA704" wp14:editId="65AF3783">
            <wp:extent cx="4625340" cy="2456395"/>
            <wp:effectExtent l="0" t="0" r="3810" b="1270"/>
            <wp:docPr id="1340593064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91" cy="24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D45A1" w14:textId="53401D6D" w:rsidR="00C2328D" w:rsidRDefault="00C2328D" w:rsidP="00C2328D">
      <w:pPr>
        <w:pStyle w:val="PargrafodaLista"/>
        <w:numPr>
          <w:ilvl w:val="0"/>
          <w:numId w:val="22"/>
        </w:num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DB5AF4B" wp14:editId="4EA3FE71">
            <wp:extent cx="4622780" cy="2447290"/>
            <wp:effectExtent l="0" t="0" r="6985" b="0"/>
            <wp:docPr id="1469451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514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7373" cy="24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6256" w14:textId="4D1C5B8E" w:rsidR="00C2328D" w:rsidRDefault="00C2328D" w:rsidP="00C2328D">
      <w:pPr>
        <w:pStyle w:val="PargrafodaLista"/>
        <w:numPr>
          <w:ilvl w:val="0"/>
          <w:numId w:val="22"/>
        </w:num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F14182" wp14:editId="36CC5A19">
            <wp:extent cx="4438864" cy="2357755"/>
            <wp:effectExtent l="0" t="0" r="0" b="4445"/>
            <wp:docPr id="75719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991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8043" cy="236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D95E" w14:textId="4B569ABC" w:rsidR="00C2328D" w:rsidRDefault="00C2328D" w:rsidP="00C2328D">
      <w:pPr>
        <w:pStyle w:val="PargrafodaLista"/>
        <w:numPr>
          <w:ilvl w:val="0"/>
          <w:numId w:val="22"/>
        </w:num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47B046C" wp14:editId="34ED6426">
            <wp:extent cx="4418215" cy="2366010"/>
            <wp:effectExtent l="0" t="0" r="1905" b="0"/>
            <wp:docPr id="17396570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570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4866" cy="23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AEB0" w14:textId="10496A58" w:rsidR="00C2328D" w:rsidRDefault="00C2328D" w:rsidP="00C2328D">
      <w:pPr>
        <w:pStyle w:val="PargrafodaLista"/>
        <w:numPr>
          <w:ilvl w:val="0"/>
          <w:numId w:val="22"/>
        </w:num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B816AFD" wp14:editId="0199005A">
            <wp:extent cx="4414753" cy="2355850"/>
            <wp:effectExtent l="0" t="0" r="5080" b="6350"/>
            <wp:docPr id="5953480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480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1875" cy="235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24FE" w14:textId="77777777" w:rsidR="00146559" w:rsidRDefault="00146559" w:rsidP="00146559">
      <w:pPr>
        <w:rPr>
          <w:rFonts w:ascii="Arial" w:hAnsi="Arial" w:cs="Arial"/>
          <w:sz w:val="28"/>
          <w:szCs w:val="28"/>
        </w:rPr>
      </w:pPr>
    </w:p>
    <w:p w14:paraId="134C0487" w14:textId="77777777" w:rsidR="00146559" w:rsidRDefault="00146559" w:rsidP="00146559">
      <w:pPr>
        <w:rPr>
          <w:rFonts w:ascii="Arial" w:hAnsi="Arial" w:cs="Arial"/>
          <w:sz w:val="28"/>
          <w:szCs w:val="28"/>
        </w:rPr>
      </w:pPr>
    </w:p>
    <w:p w14:paraId="1E27B64C" w14:textId="77777777" w:rsidR="00146559" w:rsidRDefault="00146559" w:rsidP="00146559">
      <w:pPr>
        <w:rPr>
          <w:rFonts w:ascii="Arial" w:hAnsi="Arial" w:cs="Arial"/>
          <w:sz w:val="28"/>
          <w:szCs w:val="28"/>
        </w:rPr>
      </w:pPr>
    </w:p>
    <w:p w14:paraId="6E7651A6" w14:textId="35E4C5C7" w:rsidR="00146559" w:rsidRPr="00CF383A" w:rsidRDefault="00CF383A" w:rsidP="00146559">
      <w:pPr>
        <w:pStyle w:val="PargrafodaLista"/>
        <w:numPr>
          <w:ilvl w:val="0"/>
          <w:numId w:val="22"/>
        </w:numPr>
        <w:rPr>
          <w:rFonts w:ascii="Arial" w:hAnsi="Arial" w:cs="Arial"/>
          <w:b/>
          <w:bCs/>
          <w:sz w:val="28"/>
          <w:szCs w:val="28"/>
        </w:rPr>
      </w:pPr>
      <w:r w:rsidRPr="00CF383A">
        <w:rPr>
          <w:rFonts w:ascii="Arial" w:hAnsi="Arial" w:cs="Arial"/>
          <w:b/>
          <w:bCs/>
          <w:sz w:val="28"/>
          <w:szCs w:val="28"/>
        </w:rPr>
        <w:t>Funcionalidade: Institucional - Informar e instruir clientes e colaboradores</w:t>
      </w:r>
    </w:p>
    <w:p w14:paraId="50BA8829" w14:textId="55964F6B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lastRenderedPageBreak/>
        <w:t>Cenário 1: Redirecionamento correto ao clicar em "Sobre a Bolt"</w:t>
      </w:r>
      <w:r w:rsidRPr="00CF383A">
        <w:rPr>
          <w:rFonts w:ascii="Arial" w:hAnsi="Arial" w:cs="Arial"/>
          <w:sz w:val="28"/>
          <w:szCs w:val="28"/>
        </w:rPr>
        <w:t>:</w:t>
      </w:r>
    </w:p>
    <w:p w14:paraId="240C972A" w14:textId="7777777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3BE1F5FE" w14:textId="7777777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Funcionalidade: Acesso à seção "Sobre a Bolt"</w:t>
      </w:r>
    </w:p>
    <w:p w14:paraId="66A6D828" w14:textId="7777777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2C3BB585" w14:textId="6D839C9F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Dado que estou na página inicial do site da Bolt</w:t>
      </w:r>
    </w:p>
    <w:p w14:paraId="09AF8124" w14:textId="6D1C7EEA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Quando clico na opção "Sobre a Bolt" no menu institucional</w:t>
      </w:r>
    </w:p>
    <w:p w14:paraId="1AE68533" w14:textId="793DBA49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 xml:space="preserve">Então devo ser redirecionado para uma página com </w:t>
      </w:r>
      <w:r w:rsidRPr="00CF383A">
        <w:rPr>
          <w:rFonts w:ascii="Arial" w:hAnsi="Arial" w:cs="Arial"/>
          <w:sz w:val="28"/>
          <w:szCs w:val="28"/>
        </w:rPr>
        <w:t xml:space="preserve">    </w:t>
      </w:r>
      <w:r w:rsidRPr="00CF383A">
        <w:rPr>
          <w:rFonts w:ascii="Arial" w:hAnsi="Arial" w:cs="Arial"/>
          <w:sz w:val="28"/>
          <w:szCs w:val="28"/>
        </w:rPr>
        <w:t>informações da "</w:t>
      </w:r>
      <w:proofErr w:type="spellStart"/>
      <w:r w:rsidRPr="00CF383A">
        <w:rPr>
          <w:rFonts w:ascii="Arial" w:hAnsi="Arial" w:cs="Arial"/>
          <w:sz w:val="28"/>
          <w:szCs w:val="28"/>
        </w:rPr>
        <w:t>BoltCard</w:t>
      </w:r>
      <w:proofErr w:type="spellEnd"/>
      <w:r w:rsidRPr="00CF383A">
        <w:rPr>
          <w:rFonts w:ascii="Arial" w:hAnsi="Arial" w:cs="Arial"/>
          <w:sz w:val="28"/>
          <w:szCs w:val="28"/>
        </w:rPr>
        <w:t>"</w:t>
      </w:r>
    </w:p>
    <w:p w14:paraId="49AF6D6B" w14:textId="7777777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08669A6D" w14:textId="7777777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0235B973" w14:textId="0AAA81D5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 xml:space="preserve">Cenário 2: </w:t>
      </w:r>
      <w:proofErr w:type="spellStart"/>
      <w:r w:rsidRPr="00CF383A">
        <w:rPr>
          <w:rFonts w:ascii="Arial" w:hAnsi="Arial" w:cs="Arial"/>
          <w:sz w:val="28"/>
          <w:szCs w:val="28"/>
        </w:rPr>
        <w:t>Hover</w:t>
      </w:r>
      <w:proofErr w:type="spellEnd"/>
      <w:r w:rsidRPr="00CF383A">
        <w:rPr>
          <w:rFonts w:ascii="Arial" w:hAnsi="Arial" w:cs="Arial"/>
          <w:sz w:val="28"/>
          <w:szCs w:val="28"/>
        </w:rPr>
        <w:t xml:space="preserve"> sobre "Sobre a Bolt" não altera o cursor</w:t>
      </w:r>
    </w:p>
    <w:p w14:paraId="3339CD91" w14:textId="7777777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2CF09791" w14:textId="7777777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Funcionalidade: Interação visual com links do menu</w:t>
      </w:r>
    </w:p>
    <w:p w14:paraId="24F3590A" w14:textId="7777777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1F437851" w14:textId="0271955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Dado que estou na página inicial do site</w:t>
      </w:r>
    </w:p>
    <w:p w14:paraId="7A6B8C58" w14:textId="5A7AD96F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Quando passo o mouse sobre o item "Sobre a Bolt"</w:t>
      </w:r>
    </w:p>
    <w:p w14:paraId="0AF412C5" w14:textId="35F46552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Então o cursor deve mudar para indicar que o item é clicável</w:t>
      </w:r>
    </w:p>
    <w:p w14:paraId="718E452C" w14:textId="7BDFDE24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Mas o cursor permanece como padrão, prejudicando a usabilidade</w:t>
      </w:r>
    </w:p>
    <w:p w14:paraId="5F39D431" w14:textId="7777777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15EE40C0" w14:textId="7E26E6F0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 xml:space="preserve">Cenário 3: Redirecionamento para "Grupo Adriano </w:t>
      </w:r>
      <w:proofErr w:type="spellStart"/>
      <w:r w:rsidRPr="00CF383A">
        <w:rPr>
          <w:rFonts w:ascii="Arial" w:hAnsi="Arial" w:cs="Arial"/>
          <w:sz w:val="28"/>
          <w:szCs w:val="28"/>
        </w:rPr>
        <w:t>Cobuccio</w:t>
      </w:r>
      <w:proofErr w:type="spellEnd"/>
      <w:r w:rsidRPr="00CF383A">
        <w:rPr>
          <w:rFonts w:ascii="Arial" w:hAnsi="Arial" w:cs="Arial"/>
          <w:sz w:val="28"/>
          <w:szCs w:val="28"/>
        </w:rPr>
        <w:t>"</w:t>
      </w:r>
    </w:p>
    <w:p w14:paraId="264AD99F" w14:textId="7777777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20BE7F92" w14:textId="77777777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Cenário: Acesso correto ao site do Grupo</w:t>
      </w:r>
    </w:p>
    <w:p w14:paraId="4730D483" w14:textId="565A05BC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Dado que estou no menu institucional</w:t>
      </w:r>
    </w:p>
    <w:p w14:paraId="37558294" w14:textId="569AE479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 xml:space="preserve">Quando clico na opção "Grupo Adriano </w:t>
      </w:r>
      <w:proofErr w:type="spellStart"/>
      <w:r w:rsidRPr="00CF383A">
        <w:rPr>
          <w:rFonts w:ascii="Arial" w:hAnsi="Arial" w:cs="Arial"/>
          <w:sz w:val="28"/>
          <w:szCs w:val="28"/>
        </w:rPr>
        <w:t>Cobuccio</w:t>
      </w:r>
      <w:proofErr w:type="spellEnd"/>
      <w:r w:rsidRPr="00CF383A">
        <w:rPr>
          <w:rFonts w:ascii="Arial" w:hAnsi="Arial" w:cs="Arial"/>
          <w:sz w:val="28"/>
          <w:szCs w:val="28"/>
        </w:rPr>
        <w:t>"</w:t>
      </w:r>
    </w:p>
    <w:p w14:paraId="1FD3E583" w14:textId="0F3BD45F" w:rsidR="00146559" w:rsidRPr="00CF383A" w:rsidRDefault="00146559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Então devo ser redirecionado para a página oficial do grupo</w:t>
      </w:r>
    </w:p>
    <w:p w14:paraId="7D69847D" w14:textId="77777777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037B05A7" w14:textId="77777777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58AE1301" w14:textId="109B0AA4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 xml:space="preserve">Cenário 4: Link do Grupo Adriano </w:t>
      </w:r>
      <w:proofErr w:type="spellStart"/>
      <w:r w:rsidRPr="00CF383A">
        <w:rPr>
          <w:rFonts w:ascii="Arial" w:hAnsi="Arial" w:cs="Arial"/>
          <w:sz w:val="28"/>
          <w:szCs w:val="28"/>
        </w:rPr>
        <w:t>Cobuccio</w:t>
      </w:r>
      <w:proofErr w:type="spellEnd"/>
      <w:r w:rsidRPr="00CF383A">
        <w:rPr>
          <w:rFonts w:ascii="Arial" w:hAnsi="Arial" w:cs="Arial"/>
          <w:sz w:val="28"/>
          <w:szCs w:val="28"/>
        </w:rPr>
        <w:t xml:space="preserve"> abre sem favicon</w:t>
      </w:r>
    </w:p>
    <w:p w14:paraId="68153A54" w14:textId="77777777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25550FFA" w14:textId="054EEEE5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 xml:space="preserve">Dado que sou redirecionado para o site do Grupo Adriano </w:t>
      </w:r>
      <w:proofErr w:type="spellStart"/>
      <w:r w:rsidRPr="00CF383A">
        <w:rPr>
          <w:rFonts w:ascii="Arial" w:hAnsi="Arial" w:cs="Arial"/>
          <w:sz w:val="28"/>
          <w:szCs w:val="28"/>
        </w:rPr>
        <w:t>Cobuccio</w:t>
      </w:r>
      <w:proofErr w:type="spellEnd"/>
    </w:p>
    <w:p w14:paraId="4B52A0BE" w14:textId="402F8B60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Quando a nova aba é aberta</w:t>
      </w:r>
    </w:p>
    <w:p w14:paraId="3BED7855" w14:textId="7B02C6F3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Então o favicon da página deve estar visível</w:t>
      </w:r>
    </w:p>
    <w:p w14:paraId="64FBC8A6" w14:textId="349759C1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Mas o favicon está ausente, afetando a identidade visual</w:t>
      </w:r>
    </w:p>
    <w:p w14:paraId="7C636A0F" w14:textId="77777777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55129B2D" w14:textId="4A8E8BFD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lastRenderedPageBreak/>
        <w:t>Cenário 5: Atendimento online não inicia corretamente</w:t>
      </w:r>
    </w:p>
    <w:p w14:paraId="744A2785" w14:textId="77777777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41B92923" w14:textId="77777777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Dado que estou no menu institucional</w:t>
      </w:r>
    </w:p>
    <w:p w14:paraId="776C03EB" w14:textId="2D5B1629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Quando clico em "Atendimento Online"</w:t>
      </w:r>
    </w:p>
    <w:p w14:paraId="05DF5745" w14:textId="1A6DDC98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Então um chat de suporte da Bolt deve ser iniciado</w:t>
      </w:r>
    </w:p>
    <w:p w14:paraId="7CC87395" w14:textId="03B46174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Mas uma nova aba idêntica à atual é aberta, sem iniciar o atendimento</w:t>
      </w:r>
    </w:p>
    <w:p w14:paraId="7CF05DE1" w14:textId="77777777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5AACCF9C" w14:textId="7B4794CD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Cenário 6: Páginas "Ouvidoria" e "Contato" resultam em erro 404</w:t>
      </w:r>
    </w:p>
    <w:p w14:paraId="11253DEC" w14:textId="77777777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</w:p>
    <w:p w14:paraId="3A229088" w14:textId="77777777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Cenário: Links de Ouvidoria e Contato quebrados</w:t>
      </w:r>
    </w:p>
    <w:p w14:paraId="5B0F8E04" w14:textId="3A0B5564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Dado que estou no menu institucional</w:t>
      </w:r>
    </w:p>
    <w:p w14:paraId="7EC8283C" w14:textId="5FD7A449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Quando clico nas opções "Ouvidoria" ou "Contato"</w:t>
      </w:r>
    </w:p>
    <w:p w14:paraId="5FBC7E81" w14:textId="6EC65EE1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Então devo ser redirecionado para a guia "Fale conosco"</w:t>
      </w:r>
    </w:p>
    <w:p w14:paraId="18705799" w14:textId="4B32E030" w:rsidR="00CF383A" w:rsidRPr="00CF383A" w:rsidRDefault="00CF383A" w:rsidP="00CF383A">
      <w:pPr>
        <w:pStyle w:val="PargrafodaLista"/>
        <w:rPr>
          <w:rFonts w:ascii="Arial" w:hAnsi="Arial" w:cs="Arial"/>
          <w:sz w:val="28"/>
          <w:szCs w:val="28"/>
        </w:rPr>
      </w:pPr>
      <w:r w:rsidRPr="00CF383A">
        <w:rPr>
          <w:rFonts w:ascii="Arial" w:hAnsi="Arial" w:cs="Arial"/>
          <w:sz w:val="28"/>
          <w:szCs w:val="28"/>
        </w:rPr>
        <w:t>Mas recebo uma página de erro 404 - Página não encontrada</w:t>
      </w:r>
    </w:p>
    <w:p w14:paraId="46EAE177" w14:textId="77777777" w:rsidR="00146559" w:rsidRPr="00CF383A" w:rsidRDefault="00146559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</w:p>
    <w:p w14:paraId="1402EF38" w14:textId="77777777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</w:p>
    <w:p w14:paraId="43FAB7BB" w14:textId="08C65F1E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Cenário 7: Políticas de Segurança Cibernética não são acessadas</w:t>
      </w:r>
    </w:p>
    <w:p w14:paraId="3114E19F" w14:textId="77777777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</w:p>
    <w:p w14:paraId="7C25AEF6" w14:textId="77777777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Dado que estou no menu institucional</w:t>
      </w:r>
    </w:p>
    <w:p w14:paraId="4CB5FBE4" w14:textId="79CF746A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Quando clico em "Política de Segurança Cibernético"</w:t>
      </w:r>
    </w:p>
    <w:p w14:paraId="7C8D42A6" w14:textId="26B204B0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Então devo acessar a página da política com um link para o PDF</w:t>
      </w:r>
    </w:p>
    <w:p w14:paraId="3BF40420" w14:textId="166AA949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Mas recebo um erro 404 - Página não encontrada</w:t>
      </w:r>
    </w:p>
    <w:p w14:paraId="42E23E3C" w14:textId="77777777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</w:p>
    <w:p w14:paraId="7DBD4401" w14:textId="1B6F4049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Cenário 8: Políticas e Normas Internas de PLD retornam erro</w:t>
      </w:r>
    </w:p>
    <w:p w14:paraId="516B2C6F" w14:textId="77777777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</w:p>
    <w:p w14:paraId="3B821630" w14:textId="14ED04BA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Dado que estou no menu institucional</w:t>
      </w:r>
    </w:p>
    <w:p w14:paraId="089A0D2D" w14:textId="63DB17AE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Quando clico em "Política e Normas Internas de PLD"</w:t>
      </w:r>
    </w:p>
    <w:p w14:paraId="18F833BE" w14:textId="67284C52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Então devo ser redirecionado à página correspondente e acessar o PDF</w:t>
      </w:r>
    </w:p>
    <w:p w14:paraId="388495E4" w14:textId="1004C507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Mas recebo uma página de erro 404</w:t>
      </w:r>
    </w:p>
    <w:p w14:paraId="6CDD31D9" w14:textId="77777777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</w:p>
    <w:p w14:paraId="10848829" w14:textId="6CEFD4E6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Cenário 9: Divergência de informações entre páginas</w:t>
      </w:r>
    </w:p>
    <w:p w14:paraId="297B716A" w14:textId="77777777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kern w:val="36"/>
          <w:sz w:val="28"/>
          <w:szCs w:val="28"/>
          <w:lang w:eastAsia="pt-BR"/>
          <w14:ligatures w14:val="none"/>
        </w:rPr>
      </w:pPr>
    </w:p>
    <w:p w14:paraId="71ADC74A" w14:textId="22074BDA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Dado que estou no site da Bolt</w:t>
      </w:r>
    </w:p>
    <w:p w14:paraId="32C366BB" w14:textId="0CF5A76A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 xml:space="preserve">Quando acesso a página inicial e a página do Grupo Adriano </w:t>
      </w:r>
      <w:proofErr w:type="spellStart"/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Cobuccio</w:t>
      </w:r>
      <w:proofErr w:type="spellEnd"/>
    </w:p>
    <w:p w14:paraId="0D48EFB9" w14:textId="47245058" w:rsidR="00CF383A" w:rsidRP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lastRenderedPageBreak/>
        <w:t>Então ambas as páginas devem exibir o mesmo número de empresas do grupo</w:t>
      </w:r>
    </w:p>
    <w:p w14:paraId="36BAC755" w14:textId="572B1AB5" w:rsid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 w:rsidRPr="00CF383A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Mas uma diz "mais de 20 empresas" e outra "30 empresas"</w:t>
      </w:r>
    </w:p>
    <w:p w14:paraId="2A4EB5BE" w14:textId="77777777" w:rsid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</w:p>
    <w:p w14:paraId="757448E0" w14:textId="77777777" w:rsid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</w:p>
    <w:p w14:paraId="1202CDF2" w14:textId="77777777" w:rsidR="00CF383A" w:rsidRDefault="00CF383A" w:rsidP="00CF383A">
      <w:pPr>
        <w:pStyle w:val="PargrafodaLista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</w:p>
    <w:p w14:paraId="04E80D1D" w14:textId="7F2198AB" w:rsidR="00146559" w:rsidRPr="00146559" w:rsidRDefault="00146559" w:rsidP="00146559">
      <w:pPr>
        <w:pStyle w:val="PargrafodaLista"/>
        <w:numPr>
          <w:ilvl w:val="0"/>
          <w:numId w:val="22"/>
        </w:numPr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i</w:t>
      </w:r>
      <w:r w:rsidRPr="00146559">
        <w:rPr>
          <w:rFonts w:ascii="Arial" w:eastAsia="Times New Roman" w:hAnsi="Arial" w:cs="Arial"/>
          <w:kern w:val="36"/>
          <w:sz w:val="28"/>
          <w:szCs w:val="28"/>
          <w:lang w:eastAsia="pt-BR"/>
          <w14:ligatures w14:val="none"/>
        </w:rPr>
        <w:t>tens Testados (Cobertura)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51"/>
        <w:gridCol w:w="4423"/>
        <w:gridCol w:w="1330"/>
      </w:tblGrid>
      <w:tr w:rsidR="00146559" w:rsidRPr="00146559" w14:paraId="17DBBB34" w14:textId="77777777" w:rsidTr="0014655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54BB8A6" w14:textId="77777777" w:rsidR="00146559" w:rsidRPr="00146559" w:rsidRDefault="00146559" w:rsidP="0014655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vAlign w:val="center"/>
            <w:hideMark/>
          </w:tcPr>
          <w:p w14:paraId="54F78B19" w14:textId="77777777" w:rsidR="00146559" w:rsidRPr="00146559" w:rsidRDefault="00146559" w:rsidP="0014655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Comportamento Esperado</w:t>
            </w:r>
          </w:p>
        </w:tc>
        <w:tc>
          <w:tcPr>
            <w:tcW w:w="0" w:type="auto"/>
            <w:vAlign w:val="center"/>
            <w:hideMark/>
          </w:tcPr>
          <w:p w14:paraId="37A03345" w14:textId="77777777" w:rsidR="00146559" w:rsidRPr="00146559" w:rsidRDefault="00146559" w:rsidP="0014655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Funcionou?</w:t>
            </w:r>
          </w:p>
        </w:tc>
      </w:tr>
      <w:tr w:rsidR="00146559" w:rsidRPr="00146559" w14:paraId="5658CF57" w14:textId="77777777" w:rsidTr="001465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A98B43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Sobre a Bolt</w:t>
            </w:r>
          </w:p>
        </w:tc>
        <w:tc>
          <w:tcPr>
            <w:tcW w:w="0" w:type="auto"/>
            <w:vAlign w:val="center"/>
            <w:hideMark/>
          </w:tcPr>
          <w:p w14:paraId="7A506D37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 xml:space="preserve">Redirecionar para informativo da </w:t>
            </w:r>
            <w:proofErr w:type="spellStart"/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BoltCard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7ADC0D" w14:textId="5554F84F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 xml:space="preserve"> Parcial</w:t>
            </w:r>
          </w:p>
        </w:tc>
      </w:tr>
      <w:tr w:rsidR="00146559" w:rsidRPr="00146559" w14:paraId="0D50FCA4" w14:textId="77777777" w:rsidTr="001465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716BF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 xml:space="preserve">Grupo Adriano </w:t>
            </w:r>
            <w:proofErr w:type="spellStart"/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Cobuccio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8D06492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Redirecionar corretamente para o grupo</w:t>
            </w:r>
          </w:p>
        </w:tc>
        <w:tc>
          <w:tcPr>
            <w:tcW w:w="0" w:type="auto"/>
            <w:vAlign w:val="center"/>
            <w:hideMark/>
          </w:tcPr>
          <w:p w14:paraId="0DAEFDF3" w14:textId="1F067220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 xml:space="preserve"> Sim</w:t>
            </w:r>
          </w:p>
        </w:tc>
      </w:tr>
      <w:tr w:rsidR="00146559" w:rsidRPr="00146559" w14:paraId="6B06A630" w14:textId="77777777" w:rsidTr="001465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8DD3E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Atendimento Online</w:t>
            </w:r>
          </w:p>
        </w:tc>
        <w:tc>
          <w:tcPr>
            <w:tcW w:w="0" w:type="auto"/>
            <w:vAlign w:val="center"/>
            <w:hideMark/>
          </w:tcPr>
          <w:p w14:paraId="444C802B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Iniciar chat com suporte da Bolt</w:t>
            </w:r>
          </w:p>
        </w:tc>
        <w:tc>
          <w:tcPr>
            <w:tcW w:w="0" w:type="auto"/>
            <w:vAlign w:val="center"/>
            <w:hideMark/>
          </w:tcPr>
          <w:p w14:paraId="45DDDA25" w14:textId="37C6E1DD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 xml:space="preserve"> Parcial</w:t>
            </w:r>
          </w:p>
        </w:tc>
      </w:tr>
      <w:tr w:rsidR="00146559" w:rsidRPr="00146559" w14:paraId="09E47CAD" w14:textId="77777777" w:rsidTr="001465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27D17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Ouvidoria</w:t>
            </w:r>
          </w:p>
        </w:tc>
        <w:tc>
          <w:tcPr>
            <w:tcW w:w="0" w:type="auto"/>
            <w:vAlign w:val="center"/>
            <w:hideMark/>
          </w:tcPr>
          <w:p w14:paraId="3B25CCB9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Redirecionar para “Fale Conosco” e abrir meios de contato</w:t>
            </w:r>
          </w:p>
        </w:tc>
        <w:tc>
          <w:tcPr>
            <w:tcW w:w="0" w:type="auto"/>
            <w:vAlign w:val="center"/>
            <w:hideMark/>
          </w:tcPr>
          <w:p w14:paraId="342BA84E" w14:textId="697AE898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 xml:space="preserve"> Não</w:t>
            </w:r>
          </w:p>
        </w:tc>
      </w:tr>
      <w:tr w:rsidR="00146559" w:rsidRPr="00146559" w14:paraId="508E4D89" w14:textId="77777777" w:rsidTr="001465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F9F23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Contato</w:t>
            </w:r>
          </w:p>
        </w:tc>
        <w:tc>
          <w:tcPr>
            <w:tcW w:w="0" w:type="auto"/>
            <w:vAlign w:val="center"/>
            <w:hideMark/>
          </w:tcPr>
          <w:p w14:paraId="29D8D496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Semelhante à Ouvidoria</w:t>
            </w:r>
          </w:p>
        </w:tc>
        <w:tc>
          <w:tcPr>
            <w:tcW w:w="0" w:type="auto"/>
            <w:vAlign w:val="center"/>
            <w:hideMark/>
          </w:tcPr>
          <w:p w14:paraId="7E605448" w14:textId="2FBFB2A0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 xml:space="preserve"> </w:t>
            </w:r>
            <w:r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 xml:space="preserve">Não </w:t>
            </w:r>
          </w:p>
        </w:tc>
      </w:tr>
      <w:tr w:rsidR="00146559" w:rsidRPr="00146559" w14:paraId="76A5CA7D" w14:textId="77777777" w:rsidTr="001465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15283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Política de Segurança Cibernético</w:t>
            </w:r>
          </w:p>
        </w:tc>
        <w:tc>
          <w:tcPr>
            <w:tcW w:w="0" w:type="auto"/>
            <w:vAlign w:val="center"/>
            <w:hideMark/>
          </w:tcPr>
          <w:p w14:paraId="2B077250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Acessar página e PDF com políticas</w:t>
            </w:r>
          </w:p>
        </w:tc>
        <w:tc>
          <w:tcPr>
            <w:tcW w:w="0" w:type="auto"/>
            <w:vAlign w:val="center"/>
            <w:hideMark/>
          </w:tcPr>
          <w:p w14:paraId="57B93151" w14:textId="2AE9E816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 xml:space="preserve"> Não</w:t>
            </w:r>
          </w:p>
        </w:tc>
      </w:tr>
      <w:tr w:rsidR="00146559" w:rsidRPr="00146559" w14:paraId="7EB8BC35" w14:textId="77777777" w:rsidTr="001465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5603FC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Política de PLD</w:t>
            </w:r>
          </w:p>
        </w:tc>
        <w:tc>
          <w:tcPr>
            <w:tcW w:w="0" w:type="auto"/>
            <w:vAlign w:val="center"/>
            <w:hideMark/>
          </w:tcPr>
          <w:p w14:paraId="6BE3CE02" w14:textId="77777777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 w:rsidRPr="00146559"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>Acessar página e PDF com políticas</w:t>
            </w:r>
          </w:p>
        </w:tc>
        <w:tc>
          <w:tcPr>
            <w:tcW w:w="0" w:type="auto"/>
            <w:vAlign w:val="center"/>
            <w:hideMark/>
          </w:tcPr>
          <w:p w14:paraId="1D631F69" w14:textId="7CE562EC" w:rsidR="00146559" w:rsidRPr="00146559" w:rsidRDefault="00146559" w:rsidP="00146559">
            <w:pPr>
              <w:spacing w:after="0" w:line="240" w:lineRule="auto"/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lang w:eastAsia="pt-BR"/>
                <w14:ligatures w14:val="none"/>
              </w:rPr>
              <w:t xml:space="preserve"> Não</w:t>
            </w:r>
          </w:p>
        </w:tc>
      </w:tr>
    </w:tbl>
    <w:p w14:paraId="614B777C" w14:textId="77777777" w:rsidR="009D6F0D" w:rsidRPr="009D6F0D" w:rsidRDefault="009D6F0D" w:rsidP="009D6F0D">
      <w:pPr>
        <w:rPr>
          <w:rFonts w:ascii="Arial" w:hAnsi="Arial" w:cs="Arial"/>
          <w:sz w:val="28"/>
          <w:szCs w:val="28"/>
        </w:rPr>
      </w:pPr>
    </w:p>
    <w:sectPr w:rsidR="009D6F0D" w:rsidRPr="009D6F0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00BF3"/>
    <w:multiLevelType w:val="multilevel"/>
    <w:tmpl w:val="13840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3A2163"/>
    <w:multiLevelType w:val="multilevel"/>
    <w:tmpl w:val="1AB86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4F0FA8"/>
    <w:multiLevelType w:val="multilevel"/>
    <w:tmpl w:val="8314F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AF4C63"/>
    <w:multiLevelType w:val="multilevel"/>
    <w:tmpl w:val="C8C6C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41604D"/>
    <w:multiLevelType w:val="multilevel"/>
    <w:tmpl w:val="01429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184BDE"/>
    <w:multiLevelType w:val="multilevel"/>
    <w:tmpl w:val="9102A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665998"/>
    <w:multiLevelType w:val="multilevel"/>
    <w:tmpl w:val="DA3E3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854DE8"/>
    <w:multiLevelType w:val="hybridMultilevel"/>
    <w:tmpl w:val="16EA4F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FC20CE"/>
    <w:multiLevelType w:val="multilevel"/>
    <w:tmpl w:val="065C7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8E2E8E"/>
    <w:multiLevelType w:val="multilevel"/>
    <w:tmpl w:val="60061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8E339E"/>
    <w:multiLevelType w:val="multilevel"/>
    <w:tmpl w:val="E6668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9221D4"/>
    <w:multiLevelType w:val="hybridMultilevel"/>
    <w:tmpl w:val="D33C287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C15A43"/>
    <w:multiLevelType w:val="multilevel"/>
    <w:tmpl w:val="9702C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5B12BBF"/>
    <w:multiLevelType w:val="multilevel"/>
    <w:tmpl w:val="F9A4C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8D3546"/>
    <w:multiLevelType w:val="multilevel"/>
    <w:tmpl w:val="EFAC5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BF6161"/>
    <w:multiLevelType w:val="multilevel"/>
    <w:tmpl w:val="1024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7724D4A"/>
    <w:multiLevelType w:val="multilevel"/>
    <w:tmpl w:val="74A41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972BB8"/>
    <w:multiLevelType w:val="multilevel"/>
    <w:tmpl w:val="5A863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E6564E"/>
    <w:multiLevelType w:val="multilevel"/>
    <w:tmpl w:val="D5DCE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CE092D"/>
    <w:multiLevelType w:val="multilevel"/>
    <w:tmpl w:val="77EE6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B0E2DF7"/>
    <w:multiLevelType w:val="multilevel"/>
    <w:tmpl w:val="6298D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D3649E"/>
    <w:multiLevelType w:val="multilevel"/>
    <w:tmpl w:val="B9E4F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903244">
    <w:abstractNumId w:val="1"/>
  </w:num>
  <w:num w:numId="2" w16cid:durableId="704981594">
    <w:abstractNumId w:val="14"/>
  </w:num>
  <w:num w:numId="3" w16cid:durableId="524448033">
    <w:abstractNumId w:val="21"/>
  </w:num>
  <w:num w:numId="4" w16cid:durableId="234557494">
    <w:abstractNumId w:val="19"/>
  </w:num>
  <w:num w:numId="5" w16cid:durableId="564341429">
    <w:abstractNumId w:val="15"/>
  </w:num>
  <w:num w:numId="6" w16cid:durableId="1186476376">
    <w:abstractNumId w:val="8"/>
  </w:num>
  <w:num w:numId="7" w16cid:durableId="1908687244">
    <w:abstractNumId w:val="17"/>
  </w:num>
  <w:num w:numId="8" w16cid:durableId="1890605799">
    <w:abstractNumId w:val="5"/>
  </w:num>
  <w:num w:numId="9" w16cid:durableId="1386560537">
    <w:abstractNumId w:val="16"/>
  </w:num>
  <w:num w:numId="10" w16cid:durableId="494610632">
    <w:abstractNumId w:val="3"/>
  </w:num>
  <w:num w:numId="11" w16cid:durableId="223686912">
    <w:abstractNumId w:val="4"/>
  </w:num>
  <w:num w:numId="12" w16cid:durableId="2117018579">
    <w:abstractNumId w:val="12"/>
  </w:num>
  <w:num w:numId="13" w16cid:durableId="357122745">
    <w:abstractNumId w:val="20"/>
  </w:num>
  <w:num w:numId="14" w16cid:durableId="457335052">
    <w:abstractNumId w:val="10"/>
  </w:num>
  <w:num w:numId="15" w16cid:durableId="1148475357">
    <w:abstractNumId w:val="13"/>
  </w:num>
  <w:num w:numId="16" w16cid:durableId="1429346397">
    <w:abstractNumId w:val="11"/>
  </w:num>
  <w:num w:numId="17" w16cid:durableId="569848328">
    <w:abstractNumId w:val="9"/>
  </w:num>
  <w:num w:numId="18" w16cid:durableId="1655327888">
    <w:abstractNumId w:val="6"/>
  </w:num>
  <w:num w:numId="19" w16cid:durableId="201132017">
    <w:abstractNumId w:val="18"/>
  </w:num>
  <w:num w:numId="20" w16cid:durableId="500512529">
    <w:abstractNumId w:val="0"/>
  </w:num>
  <w:num w:numId="21" w16cid:durableId="191578566">
    <w:abstractNumId w:val="2"/>
  </w:num>
  <w:num w:numId="22" w16cid:durableId="6440444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3B9"/>
    <w:rsid w:val="000C3844"/>
    <w:rsid w:val="00146559"/>
    <w:rsid w:val="001C4592"/>
    <w:rsid w:val="00241456"/>
    <w:rsid w:val="002D13FC"/>
    <w:rsid w:val="0043339F"/>
    <w:rsid w:val="006153B9"/>
    <w:rsid w:val="006818A6"/>
    <w:rsid w:val="00784267"/>
    <w:rsid w:val="0087321A"/>
    <w:rsid w:val="009D6F0D"/>
    <w:rsid w:val="00BC5077"/>
    <w:rsid w:val="00C2328D"/>
    <w:rsid w:val="00C97D4A"/>
    <w:rsid w:val="00CF3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956D06"/>
  <w15:chartTrackingRefBased/>
  <w15:docId w15:val="{FA711B62-5564-4BD5-8AC9-1973A780B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153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153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153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153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153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153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153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153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153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153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15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153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153B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153B9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153B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153B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153B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153B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153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153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153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153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153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153B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153B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153B9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153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153B9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153B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6153B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153B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D13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55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9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9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2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4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oleObject" Target="embeddings/oleObject2.bin"/><Relationship Id="rId26" Type="http://schemas.openxmlformats.org/officeDocument/2006/relationships/image" Target="media/image16.jpeg"/><Relationship Id="rId39" Type="http://schemas.openxmlformats.org/officeDocument/2006/relationships/image" Target="media/image28.jpeg"/><Relationship Id="rId21" Type="http://schemas.openxmlformats.org/officeDocument/2006/relationships/image" Target="media/image12.jpe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8.jpeg"/><Relationship Id="rId1" Type="http://schemas.openxmlformats.org/officeDocument/2006/relationships/numbering" Target="numbering.xml"/><Relationship Id="rId6" Type="http://schemas.openxmlformats.org/officeDocument/2006/relationships/hyperlink" Target="https://chatbrasilcard.grupoadrianocobuccio.com.br:9120/vosbotengine/chat.xhtml?startBot=BotBolt" TargetMode="External"/><Relationship Id="rId11" Type="http://schemas.openxmlformats.org/officeDocument/2006/relationships/oleObject" Target="embeddings/oleObject1.bin"/><Relationship Id="rId24" Type="http://schemas.openxmlformats.org/officeDocument/2006/relationships/image" Target="media/image14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" Type="http://schemas.openxmlformats.org/officeDocument/2006/relationships/hyperlink" Target="https://bolt.com.br" TargetMode="External"/><Relationship Id="rId15" Type="http://schemas.openxmlformats.org/officeDocument/2006/relationships/hyperlink" Target="https://adquira.bolt.com.br/" TargetMode="External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4.bin"/><Relationship Id="rId36" Type="http://schemas.openxmlformats.org/officeDocument/2006/relationships/image" Target="media/image25.jpeg"/><Relationship Id="rId10" Type="http://schemas.openxmlformats.org/officeDocument/2006/relationships/image" Target="media/image4.emf"/><Relationship Id="rId19" Type="http://schemas.openxmlformats.org/officeDocument/2006/relationships/image" Target="media/image10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3.emf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2085</Words>
  <Characters>11260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cesar</dc:creator>
  <cp:keywords/>
  <dc:description/>
  <cp:lastModifiedBy>julio cesar</cp:lastModifiedBy>
  <cp:revision>2</cp:revision>
  <cp:lastPrinted>2025-07-05T00:55:00Z</cp:lastPrinted>
  <dcterms:created xsi:type="dcterms:W3CDTF">2025-07-05T00:57:00Z</dcterms:created>
  <dcterms:modified xsi:type="dcterms:W3CDTF">2025-07-05T00:57:00Z</dcterms:modified>
</cp:coreProperties>
</file>